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340B2" w14:textId="77777777" w:rsidR="00017C3D" w:rsidRPr="00017C3D" w:rsidRDefault="00017C3D" w:rsidP="00017C3D">
      <w:pPr>
        <w:jc w:val="center"/>
        <w:rPr>
          <w:rFonts w:cs="Telstra Akkurat"/>
          <w:lang w:val="en-AU"/>
        </w:rPr>
      </w:pPr>
      <w:r w:rsidRPr="00017C3D">
        <w:rPr>
          <w:rFonts w:cs="Telstra Akkurat"/>
          <w:noProof/>
          <w:lang w:val="en-AU"/>
        </w:rPr>
        <w:drawing>
          <wp:inline distT="0" distB="0" distL="0" distR="0" wp14:anchorId="24EB21A8" wp14:editId="6B76E406">
            <wp:extent cx="733425" cy="839173"/>
            <wp:effectExtent l="0" t="0" r="0" b="0"/>
            <wp:docPr id="1763307263" name="Picture 1763307263" descr="A blue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307263" name="Picture 1" descr="A blue and orange logo&#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6296" cy="853900"/>
                    </a:xfrm>
                    <a:prstGeom prst="rect">
                      <a:avLst/>
                    </a:prstGeom>
                    <a:noFill/>
                    <a:ln>
                      <a:noFill/>
                    </a:ln>
                  </pic:spPr>
                </pic:pic>
              </a:graphicData>
            </a:graphic>
          </wp:inline>
        </w:drawing>
      </w:r>
    </w:p>
    <w:p w14:paraId="3335B6B2" w14:textId="77777777" w:rsidR="00017C3D" w:rsidRPr="00017C3D" w:rsidRDefault="00017C3D" w:rsidP="00017C3D">
      <w:pPr>
        <w:jc w:val="center"/>
        <w:rPr>
          <w:rFonts w:cs="Telstra Akkurat"/>
          <w:b/>
          <w:bCs/>
          <w:sz w:val="32"/>
          <w:szCs w:val="28"/>
          <w:lang w:val="en-AU"/>
        </w:rPr>
      </w:pPr>
      <w:r w:rsidRPr="00017C3D">
        <w:rPr>
          <w:rFonts w:cs="Telstra Akkurat"/>
          <w:b/>
          <w:bCs/>
          <w:sz w:val="32"/>
          <w:szCs w:val="28"/>
          <w:lang w:val="en-AU"/>
        </w:rPr>
        <w:t>Telstra</w:t>
      </w:r>
    </w:p>
    <w:p w14:paraId="2EAE8FD3" w14:textId="77777777" w:rsidR="00017C3D" w:rsidRPr="00017C3D" w:rsidRDefault="00017C3D" w:rsidP="00017C3D">
      <w:pPr>
        <w:jc w:val="center"/>
        <w:rPr>
          <w:rFonts w:cs="Telstra Akkurat"/>
          <w:lang w:val="en-AU"/>
        </w:rPr>
      </w:pPr>
    </w:p>
    <w:p w14:paraId="79D05E3A" w14:textId="77777777" w:rsidR="00017C3D" w:rsidRPr="00017C3D" w:rsidRDefault="00017C3D" w:rsidP="00017C3D">
      <w:pPr>
        <w:jc w:val="center"/>
        <w:rPr>
          <w:rFonts w:cs="Telstra Akkurat"/>
          <w:lang w:val="en-AU"/>
        </w:rPr>
      </w:pPr>
    </w:p>
    <w:p w14:paraId="0D58B5B1" w14:textId="77777777" w:rsidR="00017C3D" w:rsidRDefault="00017C3D" w:rsidP="00017C3D">
      <w:pPr>
        <w:jc w:val="center"/>
        <w:rPr>
          <w:rFonts w:cs="Telstra Akkurat"/>
          <w:lang w:val="en-AU"/>
        </w:rPr>
      </w:pPr>
    </w:p>
    <w:p w14:paraId="50945A08" w14:textId="77777777" w:rsidR="00017C3D" w:rsidRDefault="00017C3D" w:rsidP="00017C3D">
      <w:pPr>
        <w:jc w:val="center"/>
        <w:rPr>
          <w:rFonts w:cs="Telstra Akkurat"/>
          <w:lang w:val="en-AU"/>
        </w:rPr>
      </w:pPr>
    </w:p>
    <w:p w14:paraId="74BC4548" w14:textId="77777777" w:rsidR="00017C3D" w:rsidRDefault="00017C3D" w:rsidP="00017C3D">
      <w:pPr>
        <w:jc w:val="center"/>
        <w:rPr>
          <w:rFonts w:cs="Telstra Akkurat"/>
          <w:lang w:val="en-AU"/>
        </w:rPr>
      </w:pPr>
    </w:p>
    <w:p w14:paraId="347C0E6B" w14:textId="77777777" w:rsidR="00017C3D" w:rsidRPr="00017C3D" w:rsidRDefault="00017C3D" w:rsidP="00017C3D">
      <w:pPr>
        <w:jc w:val="center"/>
        <w:rPr>
          <w:rFonts w:cs="Telstra Akkurat"/>
          <w:lang w:val="en-AU"/>
        </w:rPr>
      </w:pPr>
    </w:p>
    <w:p w14:paraId="1641E395" w14:textId="77777777" w:rsidR="00017C3D" w:rsidRPr="00017C3D" w:rsidRDefault="00017C3D" w:rsidP="00017C3D">
      <w:pPr>
        <w:jc w:val="center"/>
        <w:rPr>
          <w:rFonts w:cs="Telstra Akkurat"/>
          <w:lang w:val="en-AU"/>
        </w:rPr>
      </w:pPr>
    </w:p>
    <w:p w14:paraId="54D22A34" w14:textId="77777777" w:rsidR="0075544B" w:rsidRPr="0075544B" w:rsidRDefault="0075544B" w:rsidP="002A0D5E">
      <w:pPr>
        <w:jc w:val="both"/>
        <w:rPr>
          <w:b/>
          <w:bCs/>
          <w:sz w:val="28"/>
          <w:szCs w:val="28"/>
          <w:lang w:val="en-AU"/>
        </w:rPr>
      </w:pPr>
      <w:r w:rsidRPr="0075544B">
        <w:rPr>
          <w:b/>
          <w:bCs/>
          <w:sz w:val="28"/>
          <w:szCs w:val="28"/>
          <w:lang w:val="en-AU"/>
        </w:rPr>
        <w:t>Dear 3GPP colleagues,</w:t>
      </w:r>
    </w:p>
    <w:p w14:paraId="1DA9DE1E" w14:textId="77777777" w:rsidR="0075544B" w:rsidRPr="0075544B" w:rsidRDefault="0075544B" w:rsidP="002A0D5E">
      <w:pPr>
        <w:jc w:val="both"/>
        <w:rPr>
          <w:b/>
          <w:bCs/>
          <w:sz w:val="28"/>
          <w:szCs w:val="28"/>
          <w:lang w:val="en-AU"/>
        </w:rPr>
      </w:pPr>
    </w:p>
    <w:p w14:paraId="18BAD47B" w14:textId="32A89586" w:rsidR="0075544B" w:rsidRPr="0075544B" w:rsidRDefault="0075544B" w:rsidP="002A0D5E">
      <w:pPr>
        <w:jc w:val="both"/>
        <w:rPr>
          <w:b/>
          <w:bCs/>
          <w:sz w:val="28"/>
          <w:szCs w:val="28"/>
          <w:lang w:val="en-AU"/>
        </w:rPr>
      </w:pPr>
      <w:r w:rsidRPr="0075544B">
        <w:rPr>
          <w:b/>
          <w:bCs/>
          <w:sz w:val="28"/>
          <w:szCs w:val="28"/>
          <w:lang w:val="en-AU"/>
        </w:rPr>
        <w:t>Telstra has the pleasure of inviting you to the 105th meeting of the 3GPP Technical Specification Groups to be held</w:t>
      </w:r>
      <w:r w:rsidR="00F31C56">
        <w:rPr>
          <w:b/>
          <w:bCs/>
          <w:sz w:val="28"/>
          <w:szCs w:val="28"/>
          <w:lang w:val="en-AU"/>
        </w:rPr>
        <w:t xml:space="preserve"> </w:t>
      </w:r>
      <w:r w:rsidRPr="0075544B">
        <w:rPr>
          <w:b/>
          <w:bCs/>
          <w:sz w:val="28"/>
          <w:szCs w:val="28"/>
          <w:lang w:val="en-AU"/>
        </w:rPr>
        <w:t>in Melbourne, Australia</w:t>
      </w:r>
      <w:r w:rsidR="00F31C56">
        <w:rPr>
          <w:b/>
          <w:bCs/>
          <w:sz w:val="28"/>
          <w:szCs w:val="28"/>
          <w:lang w:val="en-AU"/>
        </w:rPr>
        <w:t xml:space="preserve"> in September 2024</w:t>
      </w:r>
      <w:r w:rsidRPr="0075544B">
        <w:rPr>
          <w:b/>
          <w:bCs/>
          <w:sz w:val="28"/>
          <w:szCs w:val="28"/>
          <w:lang w:val="en-AU"/>
        </w:rPr>
        <w:t xml:space="preserve">. </w:t>
      </w:r>
    </w:p>
    <w:p w14:paraId="52763345" w14:textId="77777777" w:rsidR="0075544B" w:rsidRPr="0075544B" w:rsidRDefault="0075544B" w:rsidP="002A0D5E">
      <w:pPr>
        <w:jc w:val="both"/>
        <w:rPr>
          <w:b/>
          <w:bCs/>
          <w:sz w:val="28"/>
          <w:szCs w:val="28"/>
          <w:lang w:val="en-AU"/>
        </w:rPr>
      </w:pPr>
    </w:p>
    <w:p w14:paraId="1B99CDF0" w14:textId="7483C450" w:rsidR="0075544B" w:rsidRPr="0075544B" w:rsidRDefault="00F31C56" w:rsidP="002A0D5E">
      <w:pPr>
        <w:jc w:val="both"/>
        <w:rPr>
          <w:b/>
          <w:bCs/>
          <w:sz w:val="28"/>
          <w:szCs w:val="28"/>
          <w:lang w:val="en-AU"/>
        </w:rPr>
      </w:pPr>
      <w:r>
        <w:rPr>
          <w:b/>
          <w:bCs/>
          <w:sz w:val="28"/>
          <w:szCs w:val="28"/>
          <w:lang w:val="en-AU"/>
        </w:rPr>
        <w:t>Telstra is</w:t>
      </w:r>
      <w:r w:rsidR="0075544B" w:rsidRPr="0075544B">
        <w:rPr>
          <w:b/>
          <w:bCs/>
          <w:sz w:val="28"/>
          <w:szCs w:val="28"/>
          <w:lang w:val="en-AU"/>
        </w:rPr>
        <w:t xml:space="preserve"> committed to </w:t>
      </w:r>
      <w:r w:rsidR="0024276C">
        <w:rPr>
          <w:b/>
          <w:bCs/>
          <w:sz w:val="28"/>
          <w:szCs w:val="28"/>
          <w:lang w:val="en-AU"/>
        </w:rPr>
        <w:t xml:space="preserve">delivering </w:t>
      </w:r>
      <w:r w:rsidR="002B5E21">
        <w:rPr>
          <w:b/>
          <w:bCs/>
          <w:sz w:val="28"/>
          <w:szCs w:val="28"/>
          <w:lang w:val="en-AU"/>
        </w:rPr>
        <w:t xml:space="preserve">exceptional </w:t>
      </w:r>
      <w:r w:rsidR="0075544B" w:rsidRPr="0075544B">
        <w:rPr>
          <w:b/>
          <w:bCs/>
          <w:sz w:val="28"/>
          <w:szCs w:val="28"/>
          <w:lang w:val="en-AU"/>
        </w:rPr>
        <w:t>experience</w:t>
      </w:r>
      <w:r w:rsidR="002B5E21">
        <w:rPr>
          <w:b/>
          <w:bCs/>
          <w:sz w:val="28"/>
          <w:szCs w:val="28"/>
          <w:lang w:val="en-AU"/>
        </w:rPr>
        <w:t>s</w:t>
      </w:r>
      <w:r w:rsidR="0075544B" w:rsidRPr="0075544B">
        <w:rPr>
          <w:b/>
          <w:bCs/>
          <w:sz w:val="28"/>
          <w:szCs w:val="28"/>
          <w:lang w:val="en-AU"/>
        </w:rPr>
        <w:t xml:space="preserve"> </w:t>
      </w:r>
      <w:r w:rsidR="008E7BDB">
        <w:rPr>
          <w:b/>
          <w:bCs/>
          <w:sz w:val="28"/>
          <w:szCs w:val="28"/>
          <w:lang w:val="en-AU"/>
        </w:rPr>
        <w:t xml:space="preserve">for </w:t>
      </w:r>
      <w:r w:rsidR="008E7BDB" w:rsidRPr="0075544B">
        <w:rPr>
          <w:b/>
          <w:bCs/>
          <w:sz w:val="28"/>
          <w:szCs w:val="28"/>
          <w:lang w:val="en-AU"/>
        </w:rPr>
        <w:t xml:space="preserve">our </w:t>
      </w:r>
      <w:r w:rsidR="00C86088" w:rsidRPr="0075544B">
        <w:rPr>
          <w:b/>
          <w:bCs/>
          <w:sz w:val="28"/>
          <w:szCs w:val="28"/>
          <w:lang w:val="en-AU"/>
        </w:rPr>
        <w:t xml:space="preserve">customers </w:t>
      </w:r>
      <w:r w:rsidR="00C86088" w:rsidRPr="00C86088">
        <w:rPr>
          <w:b/>
          <w:bCs/>
          <w:sz w:val="28"/>
          <w:szCs w:val="28"/>
          <w:lang w:val="en-AU"/>
        </w:rPr>
        <w:t xml:space="preserve">through pioneering new capabilities and technology </w:t>
      </w:r>
      <w:r w:rsidR="0075544B" w:rsidRPr="0075544B">
        <w:rPr>
          <w:b/>
          <w:bCs/>
          <w:sz w:val="28"/>
          <w:szCs w:val="28"/>
          <w:lang w:val="en-AU"/>
        </w:rPr>
        <w:t xml:space="preserve">on the best network. </w:t>
      </w:r>
      <w:r w:rsidR="002C496D">
        <w:rPr>
          <w:b/>
          <w:bCs/>
          <w:sz w:val="28"/>
          <w:szCs w:val="28"/>
          <w:lang w:val="en-AU"/>
        </w:rPr>
        <w:t xml:space="preserve">We </w:t>
      </w:r>
      <w:r w:rsidR="00A7484F">
        <w:rPr>
          <w:b/>
          <w:bCs/>
          <w:sz w:val="28"/>
          <w:szCs w:val="28"/>
          <w:lang w:val="en-AU"/>
        </w:rPr>
        <w:t xml:space="preserve">recognise </w:t>
      </w:r>
      <w:r w:rsidR="002C496D">
        <w:rPr>
          <w:b/>
          <w:bCs/>
          <w:sz w:val="28"/>
          <w:szCs w:val="28"/>
          <w:lang w:val="en-AU"/>
        </w:rPr>
        <w:t xml:space="preserve">the </w:t>
      </w:r>
      <w:r w:rsidR="00186C27">
        <w:rPr>
          <w:b/>
          <w:bCs/>
          <w:sz w:val="28"/>
          <w:szCs w:val="28"/>
          <w:lang w:val="en-AU"/>
        </w:rPr>
        <w:t xml:space="preserve">work </w:t>
      </w:r>
      <w:r w:rsidR="00674B49">
        <w:rPr>
          <w:b/>
          <w:bCs/>
          <w:sz w:val="28"/>
          <w:szCs w:val="28"/>
          <w:lang w:val="en-AU"/>
        </w:rPr>
        <w:t xml:space="preserve">we </w:t>
      </w:r>
      <w:r w:rsidR="00C86088">
        <w:rPr>
          <w:b/>
          <w:bCs/>
          <w:sz w:val="28"/>
          <w:szCs w:val="28"/>
          <w:lang w:val="en-AU"/>
        </w:rPr>
        <w:t>collectively</w:t>
      </w:r>
      <w:r w:rsidR="00186C27">
        <w:rPr>
          <w:b/>
          <w:bCs/>
          <w:sz w:val="28"/>
          <w:szCs w:val="28"/>
          <w:lang w:val="en-AU"/>
        </w:rPr>
        <w:t xml:space="preserve"> do in these meetings </w:t>
      </w:r>
      <w:r w:rsidR="008B0B74">
        <w:rPr>
          <w:b/>
          <w:bCs/>
          <w:sz w:val="28"/>
          <w:szCs w:val="28"/>
          <w:lang w:val="en-AU"/>
        </w:rPr>
        <w:t>drives</w:t>
      </w:r>
      <w:r w:rsidR="00186C27">
        <w:rPr>
          <w:b/>
          <w:bCs/>
          <w:sz w:val="28"/>
          <w:szCs w:val="28"/>
          <w:lang w:val="en-AU"/>
        </w:rPr>
        <w:t xml:space="preserve"> our ability to </w:t>
      </w:r>
      <w:r w:rsidR="0075544B" w:rsidRPr="0075544B">
        <w:rPr>
          <w:b/>
          <w:bCs/>
          <w:sz w:val="28"/>
          <w:szCs w:val="28"/>
          <w:lang w:val="en-AU"/>
        </w:rPr>
        <w:t xml:space="preserve">deliver this </w:t>
      </w:r>
      <w:r w:rsidR="00AF4AEE">
        <w:rPr>
          <w:b/>
          <w:bCs/>
          <w:sz w:val="28"/>
          <w:szCs w:val="28"/>
          <w:lang w:val="en-AU"/>
        </w:rPr>
        <w:t xml:space="preserve">to </w:t>
      </w:r>
      <w:r w:rsidR="0075544B" w:rsidRPr="0075544B">
        <w:rPr>
          <w:b/>
          <w:bCs/>
          <w:sz w:val="28"/>
          <w:szCs w:val="28"/>
          <w:lang w:val="en-AU"/>
        </w:rPr>
        <w:t xml:space="preserve">our customers. </w:t>
      </w:r>
    </w:p>
    <w:p w14:paraId="35B72ED2" w14:textId="77777777" w:rsidR="0075544B" w:rsidRPr="0075544B" w:rsidRDefault="0075544B" w:rsidP="002A0D5E">
      <w:pPr>
        <w:jc w:val="both"/>
        <w:rPr>
          <w:b/>
          <w:bCs/>
          <w:sz w:val="28"/>
          <w:szCs w:val="28"/>
          <w:lang w:val="en-AU"/>
        </w:rPr>
      </w:pPr>
    </w:p>
    <w:p w14:paraId="4F8C0175" w14:textId="64F01EE2" w:rsidR="0075544B" w:rsidRPr="0075544B" w:rsidRDefault="0075544B" w:rsidP="002A0D5E">
      <w:pPr>
        <w:jc w:val="both"/>
        <w:rPr>
          <w:b/>
          <w:bCs/>
          <w:sz w:val="28"/>
          <w:szCs w:val="28"/>
          <w:lang w:val="en-AU"/>
        </w:rPr>
      </w:pPr>
      <w:r w:rsidRPr="0075544B">
        <w:rPr>
          <w:b/>
          <w:bCs/>
          <w:sz w:val="28"/>
          <w:szCs w:val="28"/>
          <w:lang w:val="en-AU"/>
        </w:rPr>
        <w:t>We look forward to welcoming you all to Melbourne</w:t>
      </w:r>
      <w:r w:rsidR="003C7817">
        <w:rPr>
          <w:b/>
          <w:bCs/>
          <w:sz w:val="28"/>
          <w:szCs w:val="28"/>
          <w:lang w:val="en-AU"/>
        </w:rPr>
        <w:t xml:space="preserve"> and wish you a successful meeting.</w:t>
      </w:r>
    </w:p>
    <w:p w14:paraId="4920D72B" w14:textId="77777777" w:rsidR="0075544B" w:rsidRPr="0075544B" w:rsidRDefault="0075544B" w:rsidP="002A0D5E">
      <w:pPr>
        <w:jc w:val="both"/>
        <w:rPr>
          <w:b/>
          <w:bCs/>
          <w:sz w:val="28"/>
          <w:szCs w:val="28"/>
          <w:lang w:val="en-AU"/>
        </w:rPr>
      </w:pPr>
    </w:p>
    <w:p w14:paraId="210C8801" w14:textId="13D874E3" w:rsidR="0000310B" w:rsidRDefault="0075544B" w:rsidP="002A0D5E">
      <w:pPr>
        <w:jc w:val="both"/>
        <w:rPr>
          <w:rFonts w:cs="Telstra Akkurat"/>
          <w:lang w:val="en-AU"/>
        </w:rPr>
      </w:pPr>
      <w:r w:rsidRPr="0075544B">
        <w:rPr>
          <w:b/>
          <w:bCs/>
          <w:sz w:val="28"/>
          <w:szCs w:val="28"/>
          <w:lang w:val="en-AU"/>
        </w:rPr>
        <w:t>The Telstra Team.</w:t>
      </w:r>
    </w:p>
    <w:p w14:paraId="5404C6E2" w14:textId="77777777" w:rsidR="0000310B" w:rsidRDefault="0000310B" w:rsidP="002A0D5E">
      <w:pPr>
        <w:jc w:val="both"/>
        <w:rPr>
          <w:rFonts w:cs="Telstra Akkurat"/>
          <w:lang w:val="en-AU"/>
        </w:rPr>
      </w:pPr>
    </w:p>
    <w:p w14:paraId="254EBD0C" w14:textId="77777777" w:rsidR="0000310B" w:rsidRDefault="0000310B" w:rsidP="00017C3D">
      <w:pPr>
        <w:rPr>
          <w:rFonts w:cs="Telstra Akkurat"/>
          <w:lang w:val="en-AU"/>
        </w:rPr>
      </w:pPr>
    </w:p>
    <w:p w14:paraId="0A12F877" w14:textId="77777777" w:rsidR="0000310B" w:rsidRPr="00017C3D" w:rsidRDefault="0000310B" w:rsidP="00017C3D">
      <w:pPr>
        <w:rPr>
          <w:rFonts w:cs="Telstra Akkurat"/>
          <w:lang w:val="en-AU"/>
        </w:rPr>
      </w:pPr>
    </w:p>
    <w:p w14:paraId="0BD7371A" w14:textId="77777777" w:rsidR="00017C3D" w:rsidRPr="00017C3D" w:rsidRDefault="00017C3D" w:rsidP="00017C3D">
      <w:pPr>
        <w:rPr>
          <w:rFonts w:cs="Telstra Akkurat"/>
          <w:lang w:val="en-AU"/>
        </w:rPr>
      </w:pPr>
    </w:p>
    <w:p w14:paraId="5A6993C5" w14:textId="77777777" w:rsidR="00017C3D" w:rsidRPr="00017C3D" w:rsidRDefault="00017C3D" w:rsidP="00017C3D">
      <w:pPr>
        <w:rPr>
          <w:rFonts w:cs="Telstra Akkurat"/>
          <w:lang w:val="en-AU"/>
        </w:rPr>
      </w:pPr>
    </w:p>
    <w:tbl>
      <w:tblPr>
        <w:tblStyle w:val="GridTable6Colorful"/>
        <w:tblW w:w="0" w:type="auto"/>
        <w:jc w:val="center"/>
        <w:tblLook w:val="04A0" w:firstRow="1" w:lastRow="0" w:firstColumn="1" w:lastColumn="0" w:noHBand="0" w:noVBand="1"/>
      </w:tblPr>
      <w:tblGrid>
        <w:gridCol w:w="2689"/>
        <w:gridCol w:w="850"/>
        <w:gridCol w:w="3119"/>
        <w:gridCol w:w="1452"/>
      </w:tblGrid>
      <w:tr w:rsidR="00017C3D" w:rsidRPr="00017C3D" w14:paraId="7F56B0AC" w14:textId="77777777" w:rsidTr="00FF01E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1F56D6AB" w14:textId="77777777" w:rsidR="00017C3D" w:rsidRPr="00017C3D" w:rsidRDefault="00017C3D" w:rsidP="00FF01EA">
            <w:pPr>
              <w:rPr>
                <w:rFonts w:cs="Telstra Akkurat"/>
                <w:lang w:val="en-AU"/>
              </w:rPr>
            </w:pPr>
            <w:r w:rsidRPr="00017C3D">
              <w:rPr>
                <w:rFonts w:cs="Telstra Akkurat"/>
                <w:lang w:val="en-AU"/>
              </w:rPr>
              <w:t>Meeting</w:t>
            </w:r>
          </w:p>
        </w:tc>
        <w:tc>
          <w:tcPr>
            <w:tcW w:w="850" w:type="dxa"/>
          </w:tcPr>
          <w:p w14:paraId="61761963" w14:textId="77777777" w:rsidR="00017C3D" w:rsidRPr="00017C3D" w:rsidRDefault="00017C3D" w:rsidP="00FF01EA">
            <w:pPr>
              <w:cnfStyle w:val="100000000000" w:firstRow="1" w:lastRow="0" w:firstColumn="0" w:lastColumn="0" w:oddVBand="0" w:evenVBand="0" w:oddHBand="0" w:evenHBand="0" w:firstRowFirstColumn="0" w:firstRowLastColumn="0" w:lastRowFirstColumn="0" w:lastRowLastColumn="0"/>
              <w:rPr>
                <w:rFonts w:cs="Telstra Akkurat"/>
                <w:lang w:val="en-AU"/>
              </w:rPr>
            </w:pPr>
            <w:r w:rsidRPr="00017C3D">
              <w:rPr>
                <w:rFonts w:cs="Telstra Akkurat"/>
                <w:lang w:val="en-AU"/>
              </w:rPr>
              <w:t>Type</w:t>
            </w:r>
          </w:p>
        </w:tc>
        <w:tc>
          <w:tcPr>
            <w:tcW w:w="3119" w:type="dxa"/>
          </w:tcPr>
          <w:p w14:paraId="0AB8DECF" w14:textId="77777777" w:rsidR="00017C3D" w:rsidRPr="00017C3D" w:rsidRDefault="00017C3D" w:rsidP="00FF01EA">
            <w:pPr>
              <w:cnfStyle w:val="100000000000" w:firstRow="1" w:lastRow="0" w:firstColumn="0" w:lastColumn="0" w:oddVBand="0" w:evenVBand="0" w:oddHBand="0" w:evenHBand="0" w:firstRowFirstColumn="0" w:firstRowLastColumn="0" w:lastRowFirstColumn="0" w:lastRowLastColumn="0"/>
              <w:rPr>
                <w:rFonts w:cs="Telstra Akkurat"/>
                <w:lang w:val="en-AU"/>
              </w:rPr>
            </w:pPr>
            <w:r w:rsidRPr="00017C3D">
              <w:rPr>
                <w:rFonts w:cs="Telstra Akkurat"/>
                <w:lang w:val="en-AU"/>
              </w:rPr>
              <w:t>Dates</w:t>
            </w:r>
          </w:p>
        </w:tc>
        <w:tc>
          <w:tcPr>
            <w:tcW w:w="1452" w:type="dxa"/>
          </w:tcPr>
          <w:p w14:paraId="714857A1" w14:textId="77777777" w:rsidR="00017C3D" w:rsidRPr="00017C3D" w:rsidRDefault="00017C3D" w:rsidP="00FF01EA">
            <w:pPr>
              <w:cnfStyle w:val="100000000000" w:firstRow="1" w:lastRow="0" w:firstColumn="0" w:lastColumn="0" w:oddVBand="0" w:evenVBand="0" w:oddHBand="0" w:evenHBand="0" w:firstRowFirstColumn="0" w:firstRowLastColumn="0" w:lastRowFirstColumn="0" w:lastRowLastColumn="0"/>
              <w:rPr>
                <w:rFonts w:cs="Telstra Akkurat"/>
                <w:lang w:val="en-AU"/>
              </w:rPr>
            </w:pPr>
            <w:r w:rsidRPr="00017C3D">
              <w:rPr>
                <w:rFonts w:cs="Telstra Akkurat"/>
                <w:lang w:val="en-AU"/>
              </w:rPr>
              <w:t>Location</w:t>
            </w:r>
          </w:p>
        </w:tc>
      </w:tr>
      <w:tr w:rsidR="00017C3D" w:rsidRPr="00017C3D" w14:paraId="665F98D2" w14:textId="77777777" w:rsidTr="00E11E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CEDCFF" w:themeFill="accent2" w:themeFillTint="33"/>
            <w:vAlign w:val="center"/>
          </w:tcPr>
          <w:p w14:paraId="3BC4B9FC" w14:textId="77777777" w:rsidR="00017C3D" w:rsidRPr="00017C3D" w:rsidRDefault="00D44D8A" w:rsidP="00FF01EA">
            <w:pPr>
              <w:rPr>
                <w:rFonts w:cs="Telstra Akkurat"/>
                <w:b w:val="0"/>
                <w:bCs w:val="0"/>
                <w:lang w:val="en-AU"/>
              </w:rPr>
            </w:pPr>
            <w:hyperlink r:id="rId13" w:anchor="/meeting?MtgId=60301" w:history="1">
              <w:r w:rsidR="00017C3D" w:rsidRPr="00017C3D">
                <w:rPr>
                  <w:rStyle w:val="Hyperlink"/>
                  <w:rFonts w:cs="Telstra Akkurat"/>
                  <w:b w:val="0"/>
                  <w:bCs w:val="0"/>
                  <w:lang w:val="en-AU"/>
                </w:rPr>
                <w:t>3GPP RAN#105</w:t>
              </w:r>
            </w:hyperlink>
          </w:p>
        </w:tc>
        <w:tc>
          <w:tcPr>
            <w:tcW w:w="850" w:type="dxa"/>
            <w:shd w:val="clear" w:color="auto" w:fill="CEDCFF" w:themeFill="accent2" w:themeFillTint="33"/>
            <w:vAlign w:val="center"/>
          </w:tcPr>
          <w:p w14:paraId="051FC9FF" w14:textId="77777777" w:rsidR="00017C3D" w:rsidRPr="00017C3D" w:rsidRDefault="00017C3D" w:rsidP="00FF01EA">
            <w:pPr>
              <w:cnfStyle w:val="000000100000" w:firstRow="0" w:lastRow="0" w:firstColumn="0" w:lastColumn="0" w:oddVBand="0" w:evenVBand="0" w:oddHBand="1" w:evenHBand="0" w:firstRowFirstColumn="0" w:firstRowLastColumn="0" w:lastRowFirstColumn="0" w:lastRowLastColumn="0"/>
              <w:rPr>
                <w:rFonts w:cs="Telstra Akkurat"/>
                <w:lang w:val="en-AU"/>
              </w:rPr>
            </w:pPr>
            <w:r w:rsidRPr="00017C3D">
              <w:rPr>
                <w:rFonts w:cs="Telstra Akkurat"/>
                <w:lang w:val="en-AU"/>
              </w:rPr>
              <w:t>OR</w:t>
            </w:r>
          </w:p>
        </w:tc>
        <w:tc>
          <w:tcPr>
            <w:tcW w:w="3119" w:type="dxa"/>
            <w:shd w:val="clear" w:color="auto" w:fill="CEDCFF" w:themeFill="accent2" w:themeFillTint="33"/>
            <w:vAlign w:val="center"/>
          </w:tcPr>
          <w:p w14:paraId="2F95001F" w14:textId="77777777" w:rsidR="00017C3D" w:rsidRPr="00017C3D" w:rsidRDefault="00017C3D" w:rsidP="00FF01EA">
            <w:pPr>
              <w:cnfStyle w:val="000000100000" w:firstRow="0" w:lastRow="0" w:firstColumn="0" w:lastColumn="0" w:oddVBand="0" w:evenVBand="0" w:oddHBand="1" w:evenHBand="0" w:firstRowFirstColumn="0" w:firstRowLastColumn="0" w:lastRowFirstColumn="0" w:lastRowLastColumn="0"/>
              <w:rPr>
                <w:rFonts w:cs="Telstra Akkurat"/>
                <w:lang w:val="en-AU"/>
              </w:rPr>
            </w:pPr>
            <w:r w:rsidRPr="00017C3D">
              <w:rPr>
                <w:rFonts w:cs="Telstra Akkurat"/>
                <w:lang w:val="en-AU"/>
              </w:rPr>
              <w:t>09 - 12 September, 2024</w:t>
            </w:r>
          </w:p>
        </w:tc>
        <w:tc>
          <w:tcPr>
            <w:tcW w:w="1452" w:type="dxa"/>
            <w:shd w:val="clear" w:color="auto" w:fill="CEDCFF" w:themeFill="accent2" w:themeFillTint="33"/>
            <w:vAlign w:val="center"/>
          </w:tcPr>
          <w:p w14:paraId="02327FDB" w14:textId="77777777" w:rsidR="00017C3D" w:rsidRPr="00017C3D" w:rsidRDefault="00017C3D" w:rsidP="00FF01EA">
            <w:pPr>
              <w:cnfStyle w:val="000000100000" w:firstRow="0" w:lastRow="0" w:firstColumn="0" w:lastColumn="0" w:oddVBand="0" w:evenVBand="0" w:oddHBand="1" w:evenHBand="0" w:firstRowFirstColumn="0" w:firstRowLastColumn="0" w:lastRowFirstColumn="0" w:lastRowLastColumn="0"/>
              <w:rPr>
                <w:rFonts w:cs="Telstra Akkurat"/>
                <w:lang w:val="en-AU"/>
              </w:rPr>
            </w:pPr>
            <w:r w:rsidRPr="00017C3D">
              <w:rPr>
                <w:rFonts w:cs="Telstra Akkurat"/>
                <w:lang w:val="en-AU"/>
              </w:rPr>
              <w:t>Melbourne</w:t>
            </w:r>
          </w:p>
        </w:tc>
      </w:tr>
      <w:tr w:rsidR="00E11EC5" w:rsidRPr="00017C3D" w14:paraId="5C258B57" w14:textId="77777777" w:rsidTr="00E11EC5">
        <w:trPr>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auto"/>
            <w:vAlign w:val="center"/>
          </w:tcPr>
          <w:p w14:paraId="7C76AD32" w14:textId="2B60FEFA" w:rsidR="00E11EC5" w:rsidRPr="00017C3D" w:rsidRDefault="00D44D8A" w:rsidP="00FF01EA">
            <w:pPr>
              <w:rPr>
                <w:rFonts w:cs="Telstra Akkurat"/>
                <w:b w:val="0"/>
                <w:bCs w:val="0"/>
                <w:lang w:val="en-AU"/>
              </w:rPr>
            </w:pPr>
            <w:hyperlink r:id="rId14" w:anchor="/meeting?MtgId=60300" w:history="1">
              <w:r w:rsidR="00E11EC5" w:rsidRPr="00017C3D">
                <w:rPr>
                  <w:rStyle w:val="Hyperlink"/>
                  <w:rFonts w:cs="Telstra Akkurat"/>
                  <w:b w:val="0"/>
                  <w:bCs w:val="0"/>
                  <w:lang w:val="en-AU"/>
                </w:rPr>
                <w:t>3GPP CT#105</w:t>
              </w:r>
            </w:hyperlink>
          </w:p>
        </w:tc>
        <w:tc>
          <w:tcPr>
            <w:tcW w:w="850" w:type="dxa"/>
            <w:shd w:val="clear" w:color="auto" w:fill="auto"/>
            <w:vAlign w:val="center"/>
          </w:tcPr>
          <w:p w14:paraId="6FDF4023" w14:textId="43228FC4" w:rsidR="00E11EC5" w:rsidRPr="00017C3D" w:rsidRDefault="00E11EC5" w:rsidP="00FF01EA">
            <w:pPr>
              <w:cnfStyle w:val="000000000000" w:firstRow="0" w:lastRow="0" w:firstColumn="0" w:lastColumn="0" w:oddVBand="0" w:evenVBand="0" w:oddHBand="0" w:evenHBand="0" w:firstRowFirstColumn="0" w:firstRowLastColumn="0" w:lastRowFirstColumn="0" w:lastRowLastColumn="0"/>
              <w:rPr>
                <w:rFonts w:cs="Telstra Akkurat"/>
                <w:lang w:val="en-AU"/>
              </w:rPr>
            </w:pPr>
            <w:r w:rsidRPr="00017C3D">
              <w:rPr>
                <w:rFonts w:cs="Telstra Akkurat"/>
                <w:lang w:val="en-AU"/>
              </w:rPr>
              <w:t>OR</w:t>
            </w:r>
          </w:p>
        </w:tc>
        <w:tc>
          <w:tcPr>
            <w:tcW w:w="3119" w:type="dxa"/>
            <w:shd w:val="clear" w:color="auto" w:fill="auto"/>
            <w:vAlign w:val="center"/>
          </w:tcPr>
          <w:p w14:paraId="62AC6AFC" w14:textId="1FF22EF7" w:rsidR="00E11EC5" w:rsidRPr="00017C3D" w:rsidRDefault="00E11EC5" w:rsidP="00FF01EA">
            <w:pPr>
              <w:cnfStyle w:val="000000000000" w:firstRow="0" w:lastRow="0" w:firstColumn="0" w:lastColumn="0" w:oddVBand="0" w:evenVBand="0" w:oddHBand="0" w:evenHBand="0" w:firstRowFirstColumn="0" w:firstRowLastColumn="0" w:lastRowFirstColumn="0" w:lastRowLastColumn="0"/>
              <w:rPr>
                <w:rFonts w:cs="Telstra Akkurat"/>
                <w:lang w:val="en-AU"/>
              </w:rPr>
            </w:pPr>
            <w:r w:rsidRPr="00017C3D">
              <w:rPr>
                <w:rFonts w:cs="Telstra Akkurat"/>
                <w:lang w:val="en-AU"/>
              </w:rPr>
              <w:t>09 - 10 September, 2024</w:t>
            </w:r>
          </w:p>
        </w:tc>
        <w:tc>
          <w:tcPr>
            <w:tcW w:w="1452" w:type="dxa"/>
            <w:shd w:val="clear" w:color="auto" w:fill="auto"/>
            <w:vAlign w:val="center"/>
          </w:tcPr>
          <w:p w14:paraId="0B913186" w14:textId="29008EA0" w:rsidR="00E11EC5" w:rsidRPr="00017C3D" w:rsidRDefault="00E11EC5" w:rsidP="00FF01EA">
            <w:pPr>
              <w:cnfStyle w:val="000000000000" w:firstRow="0" w:lastRow="0" w:firstColumn="0" w:lastColumn="0" w:oddVBand="0" w:evenVBand="0" w:oddHBand="0" w:evenHBand="0" w:firstRowFirstColumn="0" w:firstRowLastColumn="0" w:lastRowFirstColumn="0" w:lastRowLastColumn="0"/>
              <w:rPr>
                <w:rFonts w:cs="Telstra Akkurat"/>
                <w:lang w:val="en-AU"/>
              </w:rPr>
            </w:pPr>
            <w:r w:rsidRPr="00017C3D">
              <w:rPr>
                <w:rFonts w:cs="Telstra Akkurat"/>
                <w:lang w:val="en-AU"/>
              </w:rPr>
              <w:t>Melbourne</w:t>
            </w:r>
          </w:p>
        </w:tc>
      </w:tr>
      <w:tr w:rsidR="00E11EC5" w:rsidRPr="00017C3D" w14:paraId="428C2E4B" w14:textId="77777777" w:rsidTr="00E11E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CEDCFF" w:themeFill="accent2" w:themeFillTint="33"/>
            <w:vAlign w:val="center"/>
          </w:tcPr>
          <w:p w14:paraId="275F6226" w14:textId="7A01E7B8" w:rsidR="00E11EC5" w:rsidRPr="00017C3D" w:rsidRDefault="00D44D8A" w:rsidP="00FF01EA">
            <w:pPr>
              <w:rPr>
                <w:rFonts w:cs="Telstra Akkurat"/>
                <w:b w:val="0"/>
                <w:bCs w:val="0"/>
                <w:lang w:val="en-AU"/>
              </w:rPr>
            </w:pPr>
            <w:hyperlink r:id="rId15" w:anchor="/meeting?MtgId=60302" w:history="1">
              <w:r w:rsidR="00E11EC5" w:rsidRPr="00017C3D">
                <w:rPr>
                  <w:rStyle w:val="Hyperlink"/>
                  <w:rFonts w:cs="Telstra Akkurat"/>
                  <w:b w:val="0"/>
                  <w:bCs w:val="0"/>
                  <w:lang w:val="en-AU"/>
                </w:rPr>
                <w:t>3GPP SA#105</w:t>
              </w:r>
            </w:hyperlink>
          </w:p>
        </w:tc>
        <w:tc>
          <w:tcPr>
            <w:tcW w:w="850" w:type="dxa"/>
            <w:shd w:val="clear" w:color="auto" w:fill="CEDCFF" w:themeFill="accent2" w:themeFillTint="33"/>
            <w:vAlign w:val="center"/>
          </w:tcPr>
          <w:p w14:paraId="1145019B" w14:textId="0AF500B1" w:rsidR="00E11EC5" w:rsidRPr="00017C3D" w:rsidRDefault="00E11EC5" w:rsidP="00FF01EA">
            <w:pPr>
              <w:cnfStyle w:val="000000100000" w:firstRow="0" w:lastRow="0" w:firstColumn="0" w:lastColumn="0" w:oddVBand="0" w:evenVBand="0" w:oddHBand="1" w:evenHBand="0" w:firstRowFirstColumn="0" w:firstRowLastColumn="0" w:lastRowFirstColumn="0" w:lastRowLastColumn="0"/>
              <w:rPr>
                <w:rFonts w:cs="Telstra Akkurat"/>
                <w:lang w:val="en-AU"/>
              </w:rPr>
            </w:pPr>
            <w:r w:rsidRPr="00017C3D">
              <w:rPr>
                <w:rFonts w:cs="Telstra Akkurat"/>
                <w:lang w:val="en-AU"/>
              </w:rPr>
              <w:t>OR</w:t>
            </w:r>
          </w:p>
        </w:tc>
        <w:tc>
          <w:tcPr>
            <w:tcW w:w="3119" w:type="dxa"/>
            <w:shd w:val="clear" w:color="auto" w:fill="CEDCFF" w:themeFill="accent2" w:themeFillTint="33"/>
            <w:vAlign w:val="center"/>
          </w:tcPr>
          <w:p w14:paraId="1F5B5AD2" w14:textId="48D55B17" w:rsidR="00E11EC5" w:rsidRPr="00017C3D" w:rsidRDefault="00E11EC5" w:rsidP="00FF01EA">
            <w:pPr>
              <w:cnfStyle w:val="000000100000" w:firstRow="0" w:lastRow="0" w:firstColumn="0" w:lastColumn="0" w:oddVBand="0" w:evenVBand="0" w:oddHBand="1" w:evenHBand="0" w:firstRowFirstColumn="0" w:firstRowLastColumn="0" w:lastRowFirstColumn="0" w:lastRowLastColumn="0"/>
              <w:rPr>
                <w:rFonts w:cs="Telstra Akkurat"/>
                <w:lang w:val="en-AU"/>
              </w:rPr>
            </w:pPr>
            <w:r w:rsidRPr="00017C3D">
              <w:rPr>
                <w:rFonts w:cs="Telstra Akkurat"/>
                <w:lang w:val="en-AU"/>
              </w:rPr>
              <w:t>10 - 13 September, 2024</w:t>
            </w:r>
          </w:p>
        </w:tc>
        <w:tc>
          <w:tcPr>
            <w:tcW w:w="1452" w:type="dxa"/>
            <w:shd w:val="clear" w:color="auto" w:fill="CEDCFF" w:themeFill="accent2" w:themeFillTint="33"/>
            <w:vAlign w:val="center"/>
          </w:tcPr>
          <w:p w14:paraId="0EB7F705" w14:textId="74FE1332" w:rsidR="00E11EC5" w:rsidRPr="00017C3D" w:rsidRDefault="00E11EC5" w:rsidP="00FF01EA">
            <w:pPr>
              <w:cnfStyle w:val="000000100000" w:firstRow="0" w:lastRow="0" w:firstColumn="0" w:lastColumn="0" w:oddVBand="0" w:evenVBand="0" w:oddHBand="1" w:evenHBand="0" w:firstRowFirstColumn="0" w:firstRowLastColumn="0" w:lastRowFirstColumn="0" w:lastRowLastColumn="0"/>
              <w:rPr>
                <w:rFonts w:cs="Telstra Akkurat"/>
                <w:lang w:val="en-AU"/>
              </w:rPr>
            </w:pPr>
            <w:r w:rsidRPr="00017C3D">
              <w:rPr>
                <w:rFonts w:cs="Telstra Akkurat"/>
                <w:lang w:val="en-AU"/>
              </w:rPr>
              <w:t>Melbourne</w:t>
            </w:r>
          </w:p>
        </w:tc>
      </w:tr>
    </w:tbl>
    <w:p w14:paraId="16D8C4EC" w14:textId="77777777" w:rsidR="00017C3D" w:rsidRDefault="00017C3D" w:rsidP="00017C3D">
      <w:pPr>
        <w:rPr>
          <w:rFonts w:cs="Telstra Akkurat"/>
          <w:lang w:val="en-AU"/>
        </w:rPr>
      </w:pPr>
    </w:p>
    <w:p w14:paraId="38179D74" w14:textId="77777777" w:rsidR="00FE1A40" w:rsidRDefault="00FE1A40" w:rsidP="00017C3D">
      <w:pPr>
        <w:rPr>
          <w:rFonts w:cs="Telstra Akkurat"/>
          <w:lang w:val="en-AU"/>
        </w:rPr>
      </w:pPr>
    </w:p>
    <w:p w14:paraId="0620CAC6" w14:textId="77777777" w:rsidR="00FE1A40" w:rsidRPr="00017C3D" w:rsidRDefault="00FE1A40" w:rsidP="00017C3D">
      <w:pPr>
        <w:rPr>
          <w:rFonts w:cs="Telstra Akkurat"/>
          <w:lang w:val="en-AU"/>
        </w:rPr>
      </w:pPr>
    </w:p>
    <w:p w14:paraId="150744C3" w14:textId="77777777" w:rsidR="00017C3D" w:rsidRPr="00017C3D" w:rsidRDefault="00017C3D" w:rsidP="00017C3D">
      <w:pPr>
        <w:widowControl/>
        <w:rPr>
          <w:rFonts w:cs="Telstra Akkurat"/>
          <w:lang w:val="en-AU"/>
        </w:rPr>
      </w:pPr>
      <w:r w:rsidRPr="00017C3D">
        <w:rPr>
          <w:rFonts w:cs="Telstra Akkurat"/>
          <w:lang w:val="en-AU"/>
        </w:rPr>
        <w:br w:type="page"/>
      </w:r>
    </w:p>
    <w:p w14:paraId="1CE4809E" w14:textId="12575F2E" w:rsidR="00017C3D" w:rsidRDefault="00017C3D" w:rsidP="00017C3D">
      <w:pPr>
        <w:widowControl/>
        <w:rPr>
          <w:rFonts w:cs="Telstra Akkurat"/>
          <w:b/>
          <w:sz w:val="32"/>
          <w:lang w:val="en-AU"/>
        </w:rPr>
      </w:pPr>
      <w:r w:rsidRPr="00017C3D">
        <w:rPr>
          <w:rFonts w:cs="Telstra Akkurat"/>
          <w:b/>
          <w:sz w:val="32"/>
          <w:lang w:val="en-AU"/>
        </w:rPr>
        <w:lastRenderedPageBreak/>
        <w:t>Meeting Information</w:t>
      </w:r>
    </w:p>
    <w:p w14:paraId="0C1DCD95" w14:textId="77777777" w:rsidR="00E11EC5" w:rsidRPr="00017C3D" w:rsidRDefault="00E11EC5" w:rsidP="00017C3D">
      <w:pPr>
        <w:widowControl/>
        <w:rPr>
          <w:rFonts w:cs="Telstra Akkurat"/>
          <w:b/>
          <w:sz w:val="32"/>
          <w:lang w:val="en-AU"/>
        </w:rPr>
      </w:pPr>
    </w:p>
    <w:tbl>
      <w:tblPr>
        <w:tblStyle w:val="GridTable2-Accent5"/>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8784"/>
      </w:tblGrid>
      <w:tr w:rsidR="00017C3D" w:rsidRPr="00017C3D" w14:paraId="40233C52" w14:textId="77777777" w:rsidTr="00FF01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84" w:type="dxa"/>
          </w:tcPr>
          <w:p w14:paraId="0526E4C6" w14:textId="77777777" w:rsidR="00017C3D" w:rsidRPr="00017C3D" w:rsidRDefault="00017C3D" w:rsidP="00FF01EA">
            <w:pPr>
              <w:jc w:val="center"/>
              <w:rPr>
                <w:rFonts w:cs="Telstra Akkurat"/>
                <w:sz w:val="22"/>
                <w:szCs w:val="20"/>
                <w:lang w:val="en-AU"/>
              </w:rPr>
            </w:pPr>
            <w:r w:rsidRPr="00017C3D">
              <w:rPr>
                <w:rFonts w:cs="Telstra Akkurat"/>
                <w:sz w:val="28"/>
                <w:szCs w:val="20"/>
                <w:lang w:val="en-AU"/>
              </w:rPr>
              <w:t>Meeting Venue</w:t>
            </w:r>
          </w:p>
        </w:tc>
      </w:tr>
      <w:tr w:rsidR="00017C3D" w:rsidRPr="00017C3D" w14:paraId="54B4DFC8" w14:textId="77777777" w:rsidTr="00FF01EA">
        <w:trPr>
          <w:jc w:val="center"/>
        </w:trPr>
        <w:tc>
          <w:tcPr>
            <w:cnfStyle w:val="001000000000" w:firstRow="0" w:lastRow="0" w:firstColumn="1" w:lastColumn="0" w:oddVBand="0" w:evenVBand="0" w:oddHBand="0" w:evenHBand="0" w:firstRowFirstColumn="0" w:firstRowLastColumn="0" w:lastRowFirstColumn="0" w:lastRowLastColumn="0"/>
            <w:tcW w:w="8784" w:type="dxa"/>
          </w:tcPr>
          <w:p w14:paraId="22CDFF11" w14:textId="77777777" w:rsidR="00017C3D" w:rsidRPr="00017C3D" w:rsidRDefault="00017C3D" w:rsidP="00FF01EA">
            <w:pPr>
              <w:jc w:val="center"/>
              <w:rPr>
                <w:rFonts w:cs="Telstra Akkurat"/>
                <w:b w:val="0"/>
                <w:bCs w:val="0"/>
                <w:sz w:val="22"/>
                <w:szCs w:val="20"/>
                <w:lang w:val="en-AU"/>
              </w:rPr>
            </w:pPr>
            <w:r w:rsidRPr="00017C3D">
              <w:rPr>
                <w:rFonts w:cs="Telstra Akkurat"/>
                <w:sz w:val="22"/>
                <w:szCs w:val="20"/>
                <w:lang w:val="en-AU"/>
              </w:rPr>
              <w:t>The 3GPP TSG RAN#100, SA#100, and CT#100 meetings will be held at:</w:t>
            </w:r>
          </w:p>
          <w:p w14:paraId="53BEEA85" w14:textId="77777777" w:rsidR="00017C3D" w:rsidRPr="00017C3D" w:rsidRDefault="00017C3D" w:rsidP="00FF01EA">
            <w:pPr>
              <w:jc w:val="center"/>
              <w:rPr>
                <w:rFonts w:cs="Telstra Akkurat"/>
                <w:sz w:val="22"/>
                <w:szCs w:val="20"/>
                <w:lang w:val="en-AU"/>
              </w:rPr>
            </w:pPr>
          </w:p>
          <w:p w14:paraId="5E37C4C2" w14:textId="660D9341" w:rsidR="00017C3D" w:rsidRPr="00017C3D" w:rsidRDefault="00D44D8A" w:rsidP="00FF01EA">
            <w:pPr>
              <w:jc w:val="center"/>
              <w:rPr>
                <w:rFonts w:cs="Telstra Akkurat"/>
                <w:szCs w:val="20"/>
                <w:u w:val="single"/>
                <w:lang w:val="en-AU"/>
              </w:rPr>
            </w:pPr>
            <w:hyperlink r:id="rId16" w:history="1">
              <w:r w:rsidR="00E501C3">
                <w:rPr>
                  <w:rStyle w:val="Hyperlink"/>
                  <w:rFonts w:cs="Telstra Akkurat"/>
                  <w:lang w:val="en-AU"/>
                </w:rPr>
                <w:t>Crown Promenade</w:t>
              </w:r>
            </w:hyperlink>
          </w:p>
          <w:p w14:paraId="1C843B84" w14:textId="64A2C857" w:rsidR="00017C3D" w:rsidRPr="00017C3D" w:rsidRDefault="00D44D8A" w:rsidP="00FF01EA">
            <w:pPr>
              <w:jc w:val="center"/>
              <w:rPr>
                <w:rFonts w:cs="Telstra Akkurat"/>
                <w:b w:val="0"/>
                <w:bCs w:val="0"/>
                <w:sz w:val="22"/>
                <w:szCs w:val="20"/>
                <w:lang w:val="en-AU"/>
              </w:rPr>
            </w:pPr>
            <w:r w:rsidRPr="00D44D8A">
              <w:rPr>
                <w:rFonts w:cs="Telstra Akkurat"/>
                <w:sz w:val="22"/>
                <w:szCs w:val="20"/>
                <w:lang w:val="en-AU"/>
              </w:rPr>
              <w:t>8 Whiteman St, Southbank, VIC, 3006, Australia</w:t>
            </w:r>
          </w:p>
          <w:p w14:paraId="17EC0628" w14:textId="77777777" w:rsidR="00017C3D" w:rsidRPr="00017C3D" w:rsidRDefault="00017C3D" w:rsidP="00FF01EA">
            <w:pPr>
              <w:jc w:val="center"/>
              <w:rPr>
                <w:rFonts w:cs="Telstra Akkurat"/>
                <w:bCs w:val="0"/>
                <w:sz w:val="22"/>
                <w:szCs w:val="20"/>
                <w:lang w:val="en-AU"/>
              </w:rPr>
            </w:pPr>
          </w:p>
        </w:tc>
      </w:tr>
      <w:tr w:rsidR="00017C3D" w:rsidRPr="00017C3D" w14:paraId="41E4AAC6" w14:textId="77777777" w:rsidTr="00FF01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84" w:type="dxa"/>
          </w:tcPr>
          <w:p w14:paraId="39F9DEC9" w14:textId="77777777" w:rsidR="00017C3D" w:rsidRPr="00017C3D" w:rsidRDefault="00017C3D" w:rsidP="00FF01EA">
            <w:pPr>
              <w:jc w:val="center"/>
              <w:rPr>
                <w:rFonts w:cs="Telstra Akkurat"/>
                <w:sz w:val="22"/>
                <w:szCs w:val="20"/>
                <w:lang w:val="en-AU"/>
              </w:rPr>
            </w:pPr>
            <w:r w:rsidRPr="00017C3D">
              <w:rPr>
                <w:rFonts w:cs="Telstra Akkurat"/>
                <w:sz w:val="28"/>
                <w:szCs w:val="20"/>
                <w:lang w:val="en-AU"/>
              </w:rPr>
              <w:t>Hotel Information</w:t>
            </w:r>
          </w:p>
        </w:tc>
      </w:tr>
      <w:tr w:rsidR="00017C3D" w:rsidRPr="00017C3D" w14:paraId="6F4A47FA" w14:textId="77777777" w:rsidTr="00FF01EA">
        <w:trPr>
          <w:jc w:val="center"/>
        </w:trPr>
        <w:tc>
          <w:tcPr>
            <w:cnfStyle w:val="001000000000" w:firstRow="0" w:lastRow="0" w:firstColumn="1" w:lastColumn="0" w:oddVBand="0" w:evenVBand="0" w:oddHBand="0" w:evenHBand="0" w:firstRowFirstColumn="0" w:firstRowLastColumn="0" w:lastRowFirstColumn="0" w:lastRowLastColumn="0"/>
            <w:tcW w:w="8784" w:type="dxa"/>
          </w:tcPr>
          <w:p w14:paraId="7C783B07" w14:textId="77777777" w:rsidR="00017C3D" w:rsidRPr="00017C3D" w:rsidRDefault="00017C3D" w:rsidP="00FF01EA">
            <w:pPr>
              <w:jc w:val="center"/>
              <w:rPr>
                <w:rFonts w:cs="Telstra Akkurat"/>
                <w:bCs w:val="0"/>
                <w:sz w:val="22"/>
                <w:szCs w:val="20"/>
                <w:lang w:val="en-AU"/>
              </w:rPr>
            </w:pPr>
            <w:r w:rsidRPr="00017C3D">
              <w:rPr>
                <w:rFonts w:cs="Telstra Akkurat"/>
                <w:sz w:val="22"/>
                <w:szCs w:val="20"/>
                <w:lang w:val="en-AU"/>
              </w:rPr>
              <w:t>We have compiled a list of recommended conference hotels exclusively for you. Kindly remind you to book in advance.</w:t>
            </w:r>
          </w:p>
          <w:p w14:paraId="2B7D783A" w14:textId="77777777" w:rsidR="00017C3D" w:rsidRPr="00017C3D" w:rsidRDefault="00D44D8A" w:rsidP="00FF01EA">
            <w:pPr>
              <w:jc w:val="center"/>
              <w:rPr>
                <w:rFonts w:cs="Telstra Akkurat"/>
                <w:b w:val="0"/>
                <w:i/>
                <w:iCs/>
                <w:color w:val="3366FF"/>
                <w:sz w:val="22"/>
                <w:szCs w:val="20"/>
                <w:lang w:val="en-AU"/>
              </w:rPr>
            </w:pPr>
            <w:hyperlink r:id="rId17" w:history="1">
              <w:r w:rsidR="00017C3D" w:rsidRPr="00017C3D">
                <w:rPr>
                  <w:rStyle w:val="Hyperlink"/>
                  <w:rFonts w:cs="Telstra Akkurat"/>
                  <w:i/>
                  <w:iCs/>
                  <w:sz w:val="22"/>
                  <w:szCs w:val="20"/>
                  <w:lang w:val="en-AU"/>
                </w:rPr>
                <w:t>https://telstra3gppevent.com.au/accomodation/</w:t>
              </w:r>
            </w:hyperlink>
          </w:p>
          <w:p w14:paraId="077A0624" w14:textId="77777777" w:rsidR="00017C3D" w:rsidRPr="00017C3D" w:rsidRDefault="00017C3D" w:rsidP="00FF01EA">
            <w:pPr>
              <w:rPr>
                <w:rFonts w:cs="Telstra Akkurat"/>
                <w:b w:val="0"/>
                <w:sz w:val="22"/>
                <w:szCs w:val="20"/>
                <w:lang w:val="en-AU"/>
              </w:rPr>
            </w:pPr>
            <w:r w:rsidRPr="00017C3D">
              <w:rPr>
                <w:rFonts w:cs="Telstra Akkurat"/>
                <w:b w:val="0"/>
                <w:i/>
                <w:iCs/>
                <w:color w:val="3366FF"/>
                <w:sz w:val="22"/>
                <w:szCs w:val="20"/>
                <w:lang w:val="en-AU"/>
              </w:rPr>
              <w:t xml:space="preserve"> </w:t>
            </w:r>
          </w:p>
        </w:tc>
      </w:tr>
      <w:tr w:rsidR="00017C3D" w:rsidRPr="00017C3D" w14:paraId="2668A45E" w14:textId="77777777" w:rsidTr="00FF01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84" w:type="dxa"/>
          </w:tcPr>
          <w:p w14:paraId="0FB824CE" w14:textId="77777777" w:rsidR="00017C3D" w:rsidRPr="00017C3D" w:rsidRDefault="00017C3D" w:rsidP="00FF01EA">
            <w:pPr>
              <w:jc w:val="center"/>
              <w:rPr>
                <w:rFonts w:cs="Telstra Akkurat"/>
                <w:sz w:val="22"/>
                <w:szCs w:val="20"/>
                <w:lang w:val="en-AU"/>
              </w:rPr>
            </w:pPr>
            <w:r w:rsidRPr="00017C3D">
              <w:rPr>
                <w:rFonts w:cs="Telstra Akkurat"/>
                <w:sz w:val="28"/>
                <w:szCs w:val="20"/>
                <w:lang w:val="en-AU"/>
              </w:rPr>
              <w:t>Meeting Registration</w:t>
            </w:r>
          </w:p>
        </w:tc>
      </w:tr>
      <w:tr w:rsidR="00017C3D" w:rsidRPr="00E501C3" w14:paraId="1AA0C20B" w14:textId="77777777" w:rsidTr="00FF01EA">
        <w:trPr>
          <w:jc w:val="center"/>
        </w:trPr>
        <w:tc>
          <w:tcPr>
            <w:cnfStyle w:val="001000000000" w:firstRow="0" w:lastRow="0" w:firstColumn="1" w:lastColumn="0" w:oddVBand="0" w:evenVBand="0" w:oddHBand="0" w:evenHBand="0" w:firstRowFirstColumn="0" w:firstRowLastColumn="0" w:lastRowFirstColumn="0" w:lastRowLastColumn="0"/>
            <w:tcW w:w="8784" w:type="dxa"/>
          </w:tcPr>
          <w:p w14:paraId="1776601A" w14:textId="77777777" w:rsidR="00017C3D" w:rsidRPr="00017C3D" w:rsidRDefault="00017C3D" w:rsidP="00FF01EA">
            <w:pPr>
              <w:spacing w:line="320" w:lineRule="exact"/>
              <w:jc w:val="center"/>
              <w:rPr>
                <w:rFonts w:cs="Telstra Akkurat"/>
                <w:b w:val="0"/>
                <w:sz w:val="22"/>
                <w:szCs w:val="20"/>
                <w:lang w:val="en-AU"/>
              </w:rPr>
            </w:pPr>
            <w:r w:rsidRPr="00017C3D">
              <w:rPr>
                <w:rFonts w:cs="Telstra Akkurat"/>
                <w:sz w:val="22"/>
                <w:szCs w:val="20"/>
                <w:lang w:val="en-AU"/>
              </w:rPr>
              <w:t>Registration to the meeting is mandatory. Please register for the meetings online at:</w:t>
            </w:r>
          </w:p>
          <w:p w14:paraId="33517088" w14:textId="77777777" w:rsidR="00017C3D" w:rsidRPr="00C27745" w:rsidRDefault="00D44D8A" w:rsidP="00FF01EA">
            <w:pPr>
              <w:spacing w:line="320" w:lineRule="exact"/>
              <w:jc w:val="center"/>
              <w:rPr>
                <w:rFonts w:cs="Telstra Akkurat"/>
                <w:sz w:val="22"/>
                <w:szCs w:val="20"/>
                <w:lang w:val="it-IT"/>
              </w:rPr>
            </w:pPr>
            <w:hyperlink r:id="rId18" w:anchor="/meeting?MtgId=60301" w:history="1">
              <w:r w:rsidR="00017C3D" w:rsidRPr="00C27745">
                <w:rPr>
                  <w:rStyle w:val="Hyperlink"/>
                  <w:rFonts w:cs="Telstra Akkurat"/>
                  <w:lang w:val="it-IT"/>
                </w:rPr>
                <w:t>3GPP RAN#105</w:t>
              </w:r>
            </w:hyperlink>
          </w:p>
          <w:p w14:paraId="5656D5E4" w14:textId="77777777" w:rsidR="00017C3D" w:rsidRPr="00C27745" w:rsidRDefault="00D44D8A" w:rsidP="00FF01EA">
            <w:pPr>
              <w:spacing w:line="320" w:lineRule="exact"/>
              <w:jc w:val="center"/>
              <w:rPr>
                <w:rFonts w:cs="Telstra Akkurat"/>
                <w:lang w:val="it-IT"/>
              </w:rPr>
            </w:pPr>
            <w:hyperlink r:id="rId19" w:anchor="/meeting?MtgId=60302" w:history="1">
              <w:r w:rsidR="00017C3D" w:rsidRPr="00C27745">
                <w:rPr>
                  <w:rStyle w:val="Hyperlink"/>
                  <w:rFonts w:cs="Telstra Akkurat"/>
                  <w:lang w:val="it-IT"/>
                </w:rPr>
                <w:t>3GPP SA#105</w:t>
              </w:r>
            </w:hyperlink>
          </w:p>
          <w:p w14:paraId="5C58666A" w14:textId="77777777" w:rsidR="00017C3D" w:rsidRPr="00C27745" w:rsidRDefault="00D44D8A" w:rsidP="00FF01EA">
            <w:pPr>
              <w:spacing w:line="320" w:lineRule="exact"/>
              <w:jc w:val="center"/>
              <w:rPr>
                <w:rFonts w:cs="Telstra Akkurat"/>
                <w:lang w:val="it-IT"/>
              </w:rPr>
            </w:pPr>
            <w:hyperlink r:id="rId20" w:anchor="/meeting?MtgId=60300" w:history="1">
              <w:r w:rsidR="00017C3D" w:rsidRPr="00C27745">
                <w:rPr>
                  <w:rStyle w:val="Hyperlink"/>
                  <w:rFonts w:cs="Telstra Akkurat"/>
                  <w:lang w:val="it-IT"/>
                </w:rPr>
                <w:t>3GPP CT#105</w:t>
              </w:r>
            </w:hyperlink>
          </w:p>
          <w:p w14:paraId="465DE180" w14:textId="77777777" w:rsidR="00017C3D" w:rsidRPr="00C27745" w:rsidRDefault="00017C3D" w:rsidP="00FF01EA">
            <w:pPr>
              <w:spacing w:line="320" w:lineRule="exact"/>
              <w:jc w:val="center"/>
              <w:rPr>
                <w:rFonts w:cs="Telstra Akkurat"/>
                <w:b w:val="0"/>
                <w:sz w:val="22"/>
                <w:szCs w:val="20"/>
                <w:lang w:val="it-IT"/>
              </w:rPr>
            </w:pPr>
          </w:p>
        </w:tc>
      </w:tr>
    </w:tbl>
    <w:p w14:paraId="2440F1F8" w14:textId="77777777" w:rsidR="00017C3D" w:rsidRPr="00C27745" w:rsidRDefault="00017C3D" w:rsidP="00017C3D">
      <w:pPr>
        <w:widowControl/>
        <w:rPr>
          <w:rFonts w:cs="Telstra Akkurat"/>
          <w:b/>
          <w:sz w:val="32"/>
          <w:lang w:val="it-IT"/>
        </w:rPr>
      </w:pPr>
    </w:p>
    <w:p w14:paraId="187B814C" w14:textId="77777777" w:rsidR="00121101" w:rsidRPr="00F31C56" w:rsidRDefault="00121101" w:rsidP="00017C3D">
      <w:pPr>
        <w:jc w:val="both"/>
        <w:rPr>
          <w:rFonts w:cs="Telstra Akkurat"/>
          <w:lang w:val="it-IT"/>
        </w:rPr>
      </w:pPr>
    </w:p>
    <w:p w14:paraId="6A8F85FE" w14:textId="55E590D1" w:rsidR="00017C3D" w:rsidRPr="00017C3D" w:rsidRDefault="00121101" w:rsidP="00017C3D">
      <w:pPr>
        <w:jc w:val="both"/>
        <w:rPr>
          <w:rFonts w:cs="Telstra Akkurat"/>
          <w:i/>
          <w:iCs/>
          <w:u w:val="single"/>
          <w:lang w:val="en-AU"/>
        </w:rPr>
      </w:pPr>
      <w:r>
        <w:rPr>
          <w:rFonts w:cs="Telstra Akkurat"/>
          <w:lang w:val="en-AU"/>
        </w:rPr>
        <w:t>All</w:t>
      </w:r>
      <w:r w:rsidR="00152EB4">
        <w:rPr>
          <w:rFonts w:cs="Telstra Akkurat"/>
          <w:lang w:val="en-AU"/>
        </w:rPr>
        <w:t xml:space="preserve"> </w:t>
      </w:r>
      <w:r>
        <w:rPr>
          <w:rFonts w:cs="Telstra Akkurat"/>
          <w:lang w:val="en-AU"/>
        </w:rPr>
        <w:t xml:space="preserve">important meeting information </w:t>
      </w:r>
      <w:r w:rsidR="00152EB4">
        <w:rPr>
          <w:rFonts w:cs="Telstra Akkurat"/>
          <w:lang w:val="en-AU"/>
        </w:rPr>
        <w:t>is available in o</w:t>
      </w:r>
      <w:r w:rsidR="0075544B">
        <w:rPr>
          <w:rFonts w:cs="Telstra Akkurat"/>
          <w:lang w:val="en-AU"/>
        </w:rPr>
        <w:t xml:space="preserve">ur </w:t>
      </w:r>
      <w:r w:rsidR="002539D8">
        <w:rPr>
          <w:rFonts w:cs="Telstra Akkurat"/>
          <w:lang w:val="en-AU"/>
        </w:rPr>
        <w:t xml:space="preserve">event </w:t>
      </w:r>
      <w:r w:rsidR="00017C3D" w:rsidRPr="00017C3D">
        <w:rPr>
          <w:rFonts w:cs="Telstra Akkurat"/>
          <w:lang w:val="en-AU"/>
        </w:rPr>
        <w:t xml:space="preserve">website. Please visit </w:t>
      </w:r>
      <w:bookmarkStart w:id="0" w:name="_Hlk149055632"/>
      <w:r w:rsidR="00017C3D" w:rsidRPr="00017C3D">
        <w:rPr>
          <w:rFonts w:cs="Telstra Akkurat"/>
          <w:i/>
          <w:iCs/>
          <w:u w:val="single"/>
          <w:lang w:val="en-AU"/>
        </w:rPr>
        <w:fldChar w:fldCharType="begin"/>
      </w:r>
      <w:r w:rsidR="00017C3D" w:rsidRPr="00017C3D">
        <w:rPr>
          <w:rFonts w:cs="Telstra Akkurat"/>
          <w:i/>
          <w:iCs/>
          <w:u w:val="single"/>
          <w:lang w:val="en-AU"/>
        </w:rPr>
        <w:instrText>HYPERLINK "https://telstra3gppevent.com.au/"</w:instrText>
      </w:r>
      <w:r w:rsidR="00017C3D" w:rsidRPr="00017C3D">
        <w:rPr>
          <w:rFonts w:cs="Telstra Akkurat"/>
          <w:i/>
          <w:iCs/>
          <w:u w:val="single"/>
          <w:lang w:val="en-AU"/>
        </w:rPr>
      </w:r>
      <w:r w:rsidR="00017C3D" w:rsidRPr="00017C3D">
        <w:rPr>
          <w:rFonts w:cs="Telstra Akkurat"/>
          <w:i/>
          <w:iCs/>
          <w:u w:val="single"/>
          <w:lang w:val="en-AU"/>
        </w:rPr>
        <w:fldChar w:fldCharType="separate"/>
      </w:r>
      <w:r w:rsidR="00017C3D" w:rsidRPr="00017C3D">
        <w:rPr>
          <w:rStyle w:val="Hyperlink"/>
          <w:rFonts w:cs="Telstra Akkurat"/>
          <w:i/>
          <w:iCs/>
          <w:lang w:val="en-AU"/>
        </w:rPr>
        <w:t>https://telstra3gppevent.com.au/</w:t>
      </w:r>
      <w:r w:rsidR="00017C3D" w:rsidRPr="00017C3D">
        <w:rPr>
          <w:rFonts w:cs="Telstra Akkurat"/>
          <w:i/>
          <w:iCs/>
          <w:u w:val="single"/>
          <w:lang w:val="en-AU"/>
        </w:rPr>
        <w:fldChar w:fldCharType="end"/>
      </w:r>
    </w:p>
    <w:bookmarkEnd w:id="0"/>
    <w:p w14:paraId="1F144561" w14:textId="77777777" w:rsidR="00017C3D" w:rsidRDefault="00017C3D" w:rsidP="00017C3D">
      <w:pPr>
        <w:rPr>
          <w:rFonts w:cs="Telstra Akkurat"/>
          <w:lang w:val="en-AU"/>
        </w:rPr>
      </w:pPr>
    </w:p>
    <w:p w14:paraId="65371F19" w14:textId="77777777" w:rsidR="002539D8" w:rsidRPr="00017C3D" w:rsidRDefault="002539D8" w:rsidP="00017C3D">
      <w:pPr>
        <w:rPr>
          <w:rFonts w:cs="Telstra Akkurat"/>
          <w:lang w:val="en-AU"/>
        </w:rPr>
      </w:pPr>
    </w:p>
    <w:p w14:paraId="67B6677D" w14:textId="0EB0E91D" w:rsidR="00017C3D" w:rsidRPr="00017C3D" w:rsidRDefault="00E11EC5" w:rsidP="00017C3D">
      <w:pPr>
        <w:widowControl/>
        <w:rPr>
          <w:rFonts w:cs="Telstra Akkurat"/>
          <w:lang w:val="en-AU"/>
        </w:rPr>
      </w:pPr>
      <w:r>
        <w:rPr>
          <w:rFonts w:cs="Telstra Akkurat"/>
          <w:lang w:val="en-AU"/>
        </w:rPr>
        <w:t xml:space="preserve">If you have any questions </w:t>
      </w:r>
      <w:r w:rsidR="00017C3D" w:rsidRPr="00017C3D">
        <w:rPr>
          <w:rFonts w:cs="Telstra Akkurat"/>
          <w:lang w:val="en-AU"/>
        </w:rPr>
        <w:t>regarding the logistical arrangements of this meeting</w:t>
      </w:r>
      <w:r>
        <w:rPr>
          <w:rFonts w:cs="Telstra Akkurat"/>
          <w:lang w:val="en-AU"/>
        </w:rPr>
        <w:t>, p</w:t>
      </w:r>
      <w:r w:rsidRPr="00017C3D">
        <w:rPr>
          <w:rFonts w:cs="Telstra Akkurat"/>
          <w:lang w:val="en-AU"/>
        </w:rPr>
        <w:t xml:space="preserve">lease direct </w:t>
      </w:r>
      <w:r>
        <w:rPr>
          <w:rFonts w:cs="Telstra Akkurat"/>
          <w:lang w:val="en-AU"/>
        </w:rPr>
        <w:t xml:space="preserve">them </w:t>
      </w:r>
      <w:r w:rsidR="00017C3D" w:rsidRPr="00017C3D">
        <w:rPr>
          <w:rFonts w:cs="Telstra Akkurat"/>
          <w:lang w:val="en-AU"/>
        </w:rPr>
        <w:t>to the 3GPP Meeting Coordinator:</w:t>
      </w:r>
    </w:p>
    <w:p w14:paraId="5BAD0AAA" w14:textId="77777777" w:rsidR="00017C3D" w:rsidRPr="00017C3D" w:rsidRDefault="00017C3D" w:rsidP="00017C3D">
      <w:pPr>
        <w:widowControl/>
        <w:rPr>
          <w:rFonts w:ascii="Calibri" w:eastAsia="Calibri" w:hAnsi="Calibri" w:cs="Calibri"/>
          <w:b/>
          <w:bCs/>
          <w:color w:val="EE7D29"/>
          <w:kern w:val="0"/>
          <w:sz w:val="28"/>
          <w:szCs w:val="28"/>
          <w:lang w:val="en-AU" w:eastAsia="en-AU"/>
        </w:rPr>
      </w:pPr>
    </w:p>
    <w:p w14:paraId="187EF6F3" w14:textId="77777777" w:rsidR="00017C3D" w:rsidRPr="00017C3D" w:rsidRDefault="00017C3D" w:rsidP="00017C3D">
      <w:pPr>
        <w:widowControl/>
        <w:rPr>
          <w:rFonts w:ascii="Calibri" w:eastAsia="Calibri" w:hAnsi="Calibri" w:cs="Calibri"/>
          <w:color w:val="3366FF"/>
          <w:kern w:val="0"/>
          <w:sz w:val="22"/>
          <w:lang w:val="en-AU" w:eastAsia="en-AU"/>
        </w:rPr>
      </w:pPr>
      <w:r w:rsidRPr="00017C3D">
        <w:rPr>
          <w:rFonts w:ascii="Calibri" w:eastAsia="Calibri" w:hAnsi="Calibri" w:cs="Calibri"/>
          <w:b/>
          <w:bCs/>
          <w:color w:val="3366FF"/>
          <w:kern w:val="0"/>
          <w:sz w:val="28"/>
          <w:szCs w:val="28"/>
          <w:lang w:val="en-AU" w:eastAsia="en-AU"/>
        </w:rPr>
        <w:t xml:space="preserve">Kan Losaengsuwan </w:t>
      </w:r>
      <w:r w:rsidRPr="00017C3D">
        <w:rPr>
          <w:rFonts w:ascii="Calibri" w:eastAsia="Calibri" w:hAnsi="Calibri" w:cs="Calibri"/>
          <w:b/>
          <w:bCs/>
          <w:color w:val="3366FF"/>
          <w:kern w:val="0"/>
          <w:sz w:val="22"/>
          <w:lang w:val="en-AU" w:eastAsia="en-AU"/>
        </w:rPr>
        <w:t>(She/Her)</w:t>
      </w:r>
      <w:r w:rsidRPr="00017C3D">
        <w:rPr>
          <w:rFonts w:ascii="Calibri" w:eastAsia="Calibri" w:hAnsi="Calibri" w:cs="Calibri"/>
          <w:b/>
          <w:bCs/>
          <w:color w:val="000000"/>
          <w:kern w:val="0"/>
          <w:sz w:val="22"/>
          <w:lang w:val="en-AU" w:eastAsia="en-AU"/>
        </w:rPr>
        <w:br/>
        <w:t xml:space="preserve">Conference Coordinator </w:t>
      </w:r>
      <w:r w:rsidRPr="00017C3D">
        <w:rPr>
          <w:rFonts w:ascii="Calibri" w:eastAsia="Calibri" w:hAnsi="Calibri" w:cs="Calibri"/>
          <w:b/>
          <w:bCs/>
          <w:color w:val="000000"/>
          <w:kern w:val="0"/>
          <w:sz w:val="22"/>
          <w:lang w:val="en-AU" w:eastAsia="en-AU"/>
        </w:rPr>
        <w:br/>
      </w:r>
      <w:r w:rsidRPr="00017C3D">
        <w:rPr>
          <w:rFonts w:ascii="Calibri" w:eastAsia="Calibri" w:hAnsi="Calibri" w:cs="Calibri"/>
          <w:color w:val="000000"/>
          <w:kern w:val="0"/>
          <w:sz w:val="22"/>
          <w:lang w:val="en-AU" w:eastAsia="en-AU"/>
        </w:rPr>
        <w:t>Leishman Associates | 227 Collins Street, Hobart TAS 7000</w:t>
      </w:r>
      <w:r w:rsidRPr="00017C3D">
        <w:rPr>
          <w:rFonts w:ascii="Calibri" w:eastAsia="Calibri" w:hAnsi="Calibri" w:cs="Calibri"/>
          <w:color w:val="000000"/>
          <w:kern w:val="0"/>
          <w:sz w:val="22"/>
          <w:lang w:val="en-AU" w:eastAsia="en-AU"/>
        </w:rPr>
        <w:br/>
      </w:r>
      <w:hyperlink r:id="rId21" w:tgtFrame="_blank" w:history="1">
        <w:r w:rsidRPr="00017C3D">
          <w:rPr>
            <w:rFonts w:ascii="Calibri" w:eastAsia="Calibri" w:hAnsi="Calibri" w:cs="Calibri"/>
            <w:color w:val="000000"/>
            <w:kern w:val="0"/>
            <w:sz w:val="22"/>
            <w:u w:val="single"/>
            <w:lang w:val="en-AU" w:eastAsia="en-AU"/>
          </w:rPr>
          <w:t>03 6234 7844</w:t>
        </w:r>
      </w:hyperlink>
      <w:r w:rsidRPr="00017C3D">
        <w:rPr>
          <w:rFonts w:ascii="Calibri" w:eastAsia="Calibri" w:hAnsi="Calibri" w:cs="Calibri"/>
          <w:color w:val="000000"/>
          <w:kern w:val="0"/>
          <w:sz w:val="22"/>
          <w:lang w:val="en-AU" w:eastAsia="en-AU"/>
        </w:rPr>
        <w:t xml:space="preserve"> | </w:t>
      </w:r>
      <w:hyperlink r:id="rId22" w:tgtFrame="_blank" w:history="1">
        <w:r w:rsidRPr="00017C3D">
          <w:rPr>
            <w:rFonts w:ascii="Calibri" w:eastAsia="Calibri" w:hAnsi="Calibri" w:cs="Calibri"/>
            <w:color w:val="3366FF"/>
            <w:kern w:val="0"/>
            <w:sz w:val="22"/>
            <w:u w:val="single"/>
            <w:lang w:val="en-AU" w:eastAsia="en-AU"/>
          </w:rPr>
          <w:t>kan@leishman-associates.com.au</w:t>
        </w:r>
      </w:hyperlink>
      <w:r w:rsidRPr="00017C3D">
        <w:rPr>
          <w:rFonts w:ascii="Calibri" w:eastAsia="Calibri" w:hAnsi="Calibri" w:cs="Calibri"/>
          <w:color w:val="3366FF"/>
          <w:kern w:val="0"/>
          <w:sz w:val="22"/>
          <w:lang w:val="en-AU" w:eastAsia="en-AU"/>
        </w:rPr>
        <w:br/>
      </w:r>
      <w:hyperlink r:id="rId23" w:tgtFrame="_blank" w:history="1">
        <w:r w:rsidRPr="00017C3D">
          <w:rPr>
            <w:rFonts w:ascii="Calibri" w:eastAsia="Calibri" w:hAnsi="Calibri" w:cs="Calibri"/>
            <w:color w:val="3366FF"/>
            <w:kern w:val="0"/>
            <w:sz w:val="22"/>
            <w:u w:val="single"/>
            <w:lang w:val="en-AU" w:eastAsia="en-AU"/>
          </w:rPr>
          <w:t>www.leishman-associates.com.au</w:t>
        </w:r>
      </w:hyperlink>
    </w:p>
    <w:p w14:paraId="59D47DED" w14:textId="77777777" w:rsidR="00017C3D" w:rsidRPr="00017C3D" w:rsidRDefault="00017C3D" w:rsidP="00017C3D">
      <w:pPr>
        <w:widowControl/>
        <w:rPr>
          <w:rFonts w:cs="Telstra Akkurat"/>
          <w:i/>
          <w:iCs/>
          <w:lang w:val="en-AU"/>
        </w:rPr>
      </w:pPr>
    </w:p>
    <w:p w14:paraId="51C20FC9" w14:textId="77777777" w:rsidR="00017C3D" w:rsidRPr="00017C3D" w:rsidRDefault="00017C3D" w:rsidP="00017C3D">
      <w:pPr>
        <w:rPr>
          <w:rFonts w:cs="Telstra Akkurat"/>
          <w:sz w:val="22"/>
          <w:szCs w:val="20"/>
          <w:lang w:val="en-AU"/>
        </w:rPr>
      </w:pPr>
    </w:p>
    <w:p w14:paraId="5154B75A" w14:textId="77777777" w:rsidR="00247E87" w:rsidRDefault="00247E87">
      <w:pPr>
        <w:widowControl/>
        <w:spacing w:after="160" w:line="264" w:lineRule="auto"/>
        <w:rPr>
          <w:rFonts w:cs="Telstra Akkurat"/>
          <w:b/>
          <w:sz w:val="32"/>
          <w:lang w:val="en-AU"/>
        </w:rPr>
      </w:pPr>
      <w:r>
        <w:rPr>
          <w:rFonts w:cs="Telstra Akkurat"/>
          <w:b/>
          <w:sz w:val="32"/>
          <w:lang w:val="en-AU"/>
        </w:rPr>
        <w:br w:type="page"/>
      </w:r>
    </w:p>
    <w:p w14:paraId="61828E63" w14:textId="1BEC3FB5" w:rsidR="00017C3D" w:rsidRPr="00C27745" w:rsidRDefault="00017C3D" w:rsidP="00C27745">
      <w:pPr>
        <w:rPr>
          <w:rFonts w:cs="Telstra Akkurat"/>
          <w:lang w:val="en-AU"/>
        </w:rPr>
      </w:pPr>
      <w:r w:rsidRPr="00017C3D">
        <w:rPr>
          <w:rFonts w:cs="Telstra Akkurat"/>
          <w:b/>
          <w:sz w:val="32"/>
          <w:lang w:val="en-AU"/>
        </w:rPr>
        <w:lastRenderedPageBreak/>
        <w:t>Visa Information</w:t>
      </w:r>
    </w:p>
    <w:p w14:paraId="689D656C" w14:textId="77777777" w:rsidR="00017C3D" w:rsidRPr="00017C3D" w:rsidRDefault="00017C3D" w:rsidP="00017C3D">
      <w:pPr>
        <w:rPr>
          <w:rFonts w:cs="Telstra Akkurat"/>
          <w:lang w:val="en-AU"/>
        </w:rPr>
      </w:pPr>
    </w:p>
    <w:p w14:paraId="7948CAEE" w14:textId="77777777" w:rsidR="00017C3D" w:rsidRPr="00017C3D" w:rsidRDefault="00017C3D" w:rsidP="00017C3D">
      <w:pPr>
        <w:jc w:val="both"/>
        <w:rPr>
          <w:rFonts w:cs="Telstra Akkurat"/>
          <w:lang w:val="en-AU"/>
        </w:rPr>
      </w:pPr>
      <w:r w:rsidRPr="00017C3D">
        <w:rPr>
          <w:rFonts w:cs="Telstra Akkurat"/>
          <w:b/>
          <w:bCs/>
          <w:lang w:val="en-AU"/>
        </w:rPr>
        <w:t>For general visa information, please check the website below:</w:t>
      </w:r>
    </w:p>
    <w:p w14:paraId="789DFF79" w14:textId="77777777" w:rsidR="00017C3D" w:rsidRPr="00017C3D" w:rsidRDefault="00D44D8A" w:rsidP="00017C3D">
      <w:pPr>
        <w:jc w:val="both"/>
        <w:rPr>
          <w:rFonts w:cs="Telstra Akkurat"/>
          <w:lang w:val="en-AU"/>
        </w:rPr>
      </w:pPr>
      <w:hyperlink r:id="rId24" w:history="1">
        <w:r w:rsidR="00017C3D" w:rsidRPr="00017C3D">
          <w:rPr>
            <w:rStyle w:val="Hyperlink"/>
            <w:rFonts w:cs="Telstra Akkurat"/>
            <w:lang w:val="en-AU"/>
          </w:rPr>
          <w:t>Explore visa options (homeaffairs.gov.au)</w:t>
        </w:r>
      </w:hyperlink>
    </w:p>
    <w:p w14:paraId="605EBE44" w14:textId="77777777" w:rsidR="00017C3D" w:rsidRPr="00017C3D" w:rsidRDefault="00017C3D" w:rsidP="00017C3D">
      <w:pPr>
        <w:jc w:val="both"/>
        <w:rPr>
          <w:rFonts w:cs="Telstra Akkurat"/>
          <w:lang w:val="en-AU"/>
        </w:rPr>
      </w:pPr>
    </w:p>
    <w:p w14:paraId="2DB6138A" w14:textId="77777777" w:rsidR="00017C3D" w:rsidRPr="00017C3D" w:rsidRDefault="00017C3D" w:rsidP="00017C3D">
      <w:pPr>
        <w:jc w:val="both"/>
        <w:rPr>
          <w:rFonts w:cs="Telstra Akkurat"/>
          <w:lang w:val="en-AU"/>
        </w:rPr>
      </w:pPr>
      <w:r w:rsidRPr="00017C3D">
        <w:rPr>
          <w:rFonts w:cs="Telstra Akkurat"/>
          <w:lang w:val="en-AU"/>
        </w:rPr>
        <w:t xml:space="preserve">Please follow the visa option relevant to your citizenship. We recommend you check </w:t>
      </w:r>
      <w:hyperlink r:id="rId25" w:history="1">
        <w:r w:rsidRPr="00017C3D">
          <w:rPr>
            <w:rStyle w:val="Hyperlink"/>
            <w:rFonts w:cs="Telstra Akkurat"/>
            <w:lang w:val="en-AU"/>
          </w:rPr>
          <w:t>the full disclaimer</w:t>
        </w:r>
      </w:hyperlink>
      <w:r w:rsidRPr="00017C3D">
        <w:rPr>
          <w:rFonts w:cs="Telstra Akkurat"/>
          <w:lang w:val="en-AU"/>
        </w:rPr>
        <w:t xml:space="preserve"> on the site and also the information provided by the Australian government on </w:t>
      </w:r>
      <w:hyperlink r:id="rId26" w:history="1">
        <w:r w:rsidRPr="00017C3D">
          <w:rPr>
            <w:rStyle w:val="Hyperlink"/>
            <w:rFonts w:cs="Telstra Akkurat"/>
            <w:lang w:val="en-AU"/>
          </w:rPr>
          <w:t>entering and leaving Australia</w:t>
        </w:r>
      </w:hyperlink>
      <w:r w:rsidRPr="00017C3D">
        <w:rPr>
          <w:rFonts w:cs="Telstra Akkurat"/>
          <w:lang w:val="en-AU"/>
        </w:rPr>
        <w:t>.</w:t>
      </w:r>
    </w:p>
    <w:p w14:paraId="3D1870FF" w14:textId="77777777" w:rsidR="00017C3D" w:rsidRPr="00017C3D" w:rsidRDefault="00017C3D" w:rsidP="00017C3D">
      <w:pPr>
        <w:jc w:val="both"/>
        <w:rPr>
          <w:rFonts w:cs="Telstra Akkurat"/>
          <w:lang w:val="en-AU"/>
        </w:rPr>
      </w:pPr>
    </w:p>
    <w:p w14:paraId="2225AE6E" w14:textId="77777777" w:rsidR="00017C3D" w:rsidRPr="00017C3D" w:rsidRDefault="00017C3D" w:rsidP="00017C3D">
      <w:pPr>
        <w:rPr>
          <w:rFonts w:cs="Telstra Akkurat"/>
          <w:lang w:val="en-AU"/>
        </w:rPr>
      </w:pPr>
      <w:r w:rsidRPr="00017C3D">
        <w:rPr>
          <w:rFonts w:cs="Telstra Akkurat"/>
          <w:b/>
          <w:bCs/>
          <w:lang w:val="en-AU"/>
        </w:rPr>
        <w:t>Invitation Letter</w:t>
      </w:r>
    </w:p>
    <w:p w14:paraId="52C3D427" w14:textId="77777777" w:rsidR="001F5D2C" w:rsidRDefault="00017C3D" w:rsidP="0027437D">
      <w:pPr>
        <w:rPr>
          <w:rFonts w:cs="Telstra Akkurat"/>
          <w:lang w:val="en-AU"/>
        </w:rPr>
      </w:pPr>
      <w:r w:rsidRPr="00017C3D">
        <w:rPr>
          <w:rFonts w:cs="Telstra Akkurat"/>
          <w:lang w:val="en-AU"/>
        </w:rPr>
        <w:t xml:space="preserve">Should you require an invitation letter to support your </w:t>
      </w:r>
      <w:r w:rsidR="00E11EC5">
        <w:rPr>
          <w:rFonts w:cs="Telstra Akkurat"/>
          <w:lang w:val="en-AU"/>
        </w:rPr>
        <w:t>visa</w:t>
      </w:r>
      <w:r w:rsidRPr="00017C3D">
        <w:rPr>
          <w:rFonts w:cs="Telstra Akkurat"/>
          <w:lang w:val="en-AU"/>
        </w:rPr>
        <w:t xml:space="preserve"> application, please contact Kan via email below to arrange your invitation letter. </w:t>
      </w:r>
    </w:p>
    <w:p w14:paraId="7512DF2B" w14:textId="77777777" w:rsidR="001F5D2C" w:rsidRDefault="001F5D2C" w:rsidP="0027437D">
      <w:pPr>
        <w:rPr>
          <w:rFonts w:cs="Telstra Akkurat"/>
          <w:lang w:val="en-AU"/>
        </w:rPr>
      </w:pPr>
    </w:p>
    <w:p w14:paraId="27809C00" w14:textId="3DAEC6F1" w:rsidR="00017C3D" w:rsidRPr="00017C3D" w:rsidRDefault="00017C3D" w:rsidP="0027437D">
      <w:pPr>
        <w:rPr>
          <w:rFonts w:cs="Telstra Akkurat"/>
          <w:lang w:val="en-AU"/>
        </w:rPr>
      </w:pPr>
      <w:r w:rsidRPr="00017C3D">
        <w:rPr>
          <w:rFonts w:cs="Telstra Akkurat"/>
          <w:lang w:val="en-AU"/>
        </w:rPr>
        <w:t>Should you have any questions, please contact Kan via email at</w:t>
      </w:r>
      <w:r w:rsidR="0027437D">
        <w:rPr>
          <w:rFonts w:cs="Telstra Akkurat"/>
          <w:lang w:val="en-AU"/>
        </w:rPr>
        <w:t xml:space="preserve">: </w:t>
      </w:r>
      <w:hyperlink r:id="rId27" w:history="1">
        <w:r w:rsidRPr="00017C3D">
          <w:rPr>
            <w:rStyle w:val="Hyperlink"/>
            <w:rFonts w:cs="Telstra Akkurat"/>
            <w:lang w:val="en-AU"/>
          </w:rPr>
          <w:t>kan@leishman-associates.com.au</w:t>
        </w:r>
      </w:hyperlink>
      <w:r w:rsidRPr="00017C3D">
        <w:rPr>
          <w:rFonts w:cs="Telstra Akkurat"/>
          <w:lang w:val="en-AU"/>
        </w:rPr>
        <w:br/>
      </w:r>
    </w:p>
    <w:p w14:paraId="2F575BC2" w14:textId="77777777" w:rsidR="00017C3D" w:rsidRPr="00017C3D" w:rsidRDefault="00017C3D" w:rsidP="00017C3D">
      <w:pPr>
        <w:rPr>
          <w:rFonts w:cs="Telstra Akkurat"/>
          <w:b/>
          <w:lang w:val="en-AU"/>
        </w:rPr>
      </w:pPr>
      <w:r w:rsidRPr="00017C3D">
        <w:rPr>
          <w:rFonts w:cs="Telstra Akkurat"/>
          <w:b/>
          <w:lang w:val="en-AU"/>
        </w:rPr>
        <w:t>PLEASE NOTE: LETTERS MAY TAKE 3 DAYS TO BE PROCESSED AND WILL BE SENT VIA EMAIL ONLY.</w:t>
      </w:r>
    </w:p>
    <w:p w14:paraId="5FEC8094" w14:textId="77777777" w:rsidR="00017C3D" w:rsidRDefault="00017C3D" w:rsidP="00017C3D">
      <w:pPr>
        <w:rPr>
          <w:rFonts w:cs="Telstra Akkurat"/>
          <w:lang w:val="en-AU"/>
        </w:rPr>
      </w:pPr>
    </w:p>
    <w:p w14:paraId="23FEA239" w14:textId="77777777" w:rsidR="00923840" w:rsidRPr="00017C3D" w:rsidRDefault="00923840" w:rsidP="00017C3D">
      <w:pPr>
        <w:rPr>
          <w:rFonts w:cs="Telstra Akkurat"/>
          <w:lang w:val="en-AU"/>
        </w:rPr>
      </w:pPr>
    </w:p>
    <w:p w14:paraId="2D1C5CD9" w14:textId="77777777" w:rsidR="00017C3D" w:rsidRPr="00017C3D" w:rsidRDefault="00017C3D" w:rsidP="00017C3D">
      <w:pPr>
        <w:widowControl/>
        <w:rPr>
          <w:rFonts w:cs="Telstra Akkurat"/>
          <w:b/>
          <w:sz w:val="32"/>
          <w:lang w:val="en-AU"/>
        </w:rPr>
      </w:pPr>
      <w:r w:rsidRPr="00017C3D">
        <w:rPr>
          <w:rFonts w:cs="Telstra Akkurat"/>
          <w:b/>
          <w:sz w:val="32"/>
          <w:lang w:val="en-AU"/>
        </w:rPr>
        <w:t xml:space="preserve">Hotels </w:t>
      </w:r>
    </w:p>
    <w:p w14:paraId="26DF2B1F" w14:textId="180358CB" w:rsidR="00017C3D" w:rsidRPr="00017C3D" w:rsidRDefault="00017C3D" w:rsidP="00940D5D">
      <w:pPr>
        <w:jc w:val="both"/>
        <w:rPr>
          <w:rFonts w:cs="Telstra Akkurat"/>
          <w:lang w:val="en-AU"/>
        </w:rPr>
      </w:pPr>
      <w:r w:rsidRPr="00017C3D">
        <w:rPr>
          <w:rFonts w:cs="Telstra Akkurat"/>
          <w:b/>
          <w:bCs/>
          <w:lang w:val="en-AU"/>
        </w:rPr>
        <w:t>Crown Promenade</w:t>
      </w:r>
      <w:r w:rsidRPr="00017C3D">
        <w:rPr>
          <w:rFonts w:cs="Telstra Akkurat"/>
          <w:lang w:val="en-AU"/>
        </w:rPr>
        <w:t xml:space="preserve"> is a modern hotel located within walking distance of Melbourne's Central Business District offering city views and friendly service.</w:t>
      </w:r>
      <w:r w:rsidR="00247AED">
        <w:rPr>
          <w:rFonts w:cs="Telstra Akkurat"/>
          <w:lang w:val="en-AU"/>
        </w:rPr>
        <w:t xml:space="preserve"> </w:t>
      </w:r>
      <w:r w:rsidRPr="00017C3D">
        <w:rPr>
          <w:rFonts w:cs="Telstra Akkurat"/>
          <w:lang w:val="en-AU"/>
        </w:rPr>
        <w:t>A perfect choice for savvy business and leisure travellers who value genuine service and a centralised location.</w:t>
      </w:r>
      <w:r w:rsidR="00247AED">
        <w:rPr>
          <w:rFonts w:cs="Telstra Akkurat"/>
          <w:lang w:val="en-AU"/>
        </w:rPr>
        <w:t xml:space="preserve"> </w:t>
      </w:r>
      <w:r w:rsidRPr="00017C3D">
        <w:rPr>
          <w:rFonts w:cs="Telstra Akkurat"/>
          <w:lang w:val="en-AU"/>
        </w:rPr>
        <w:t>Stylish yet functional, our contemporary guest rooms are comfortably furnished and offer a range of bathroom amenities and all the in-room facilities you may need.</w:t>
      </w:r>
    </w:p>
    <w:p w14:paraId="5A8604C6" w14:textId="77777777" w:rsidR="00017C3D" w:rsidRPr="00017C3D" w:rsidRDefault="00017C3D" w:rsidP="00940D5D">
      <w:pPr>
        <w:jc w:val="both"/>
        <w:rPr>
          <w:rFonts w:cs="Telstra Akkurat"/>
          <w:lang w:val="en-AU"/>
        </w:rPr>
      </w:pPr>
    </w:p>
    <w:p w14:paraId="0EFC3D94" w14:textId="02B11886" w:rsidR="00017C3D" w:rsidRDefault="00017C3D" w:rsidP="00940D5D">
      <w:pPr>
        <w:jc w:val="both"/>
        <w:rPr>
          <w:rFonts w:cs="Telstra Akkurat"/>
          <w:lang w:val="en-AU"/>
        </w:rPr>
      </w:pPr>
      <w:r w:rsidRPr="00017C3D">
        <w:rPr>
          <w:rFonts w:cs="Telstra Akkurat"/>
          <w:b/>
          <w:bCs/>
          <w:lang w:val="en-AU"/>
        </w:rPr>
        <w:t>Crown Metropol</w:t>
      </w:r>
      <w:r w:rsidRPr="00017C3D">
        <w:rPr>
          <w:rFonts w:cs="Telstra Akkurat"/>
          <w:lang w:val="en-AU"/>
        </w:rPr>
        <w:t xml:space="preserve"> is a vibrant and unique hotel located in the bustling heart of the Melbourne CBD.</w:t>
      </w:r>
      <w:r w:rsidR="009E7478">
        <w:rPr>
          <w:rFonts w:cs="Telstra Akkurat"/>
          <w:lang w:val="en-AU"/>
        </w:rPr>
        <w:t xml:space="preserve"> </w:t>
      </w:r>
      <w:r w:rsidRPr="00017C3D">
        <w:rPr>
          <w:rFonts w:cs="Telstra Akkurat"/>
          <w:lang w:val="en-AU"/>
        </w:rPr>
        <w:t>With everything you need for an unforgettable stay, from family-friendly entertainment at the Metropol Precinct to fine dining restaurants and bars at your doorstep, Crown Metropol is designed so you’ll never want to leave.</w:t>
      </w:r>
      <w:r w:rsidR="00247AED">
        <w:rPr>
          <w:rFonts w:cs="Telstra Akkurat"/>
          <w:lang w:val="en-AU"/>
        </w:rPr>
        <w:t xml:space="preserve"> </w:t>
      </w:r>
      <w:r w:rsidRPr="00017C3D">
        <w:rPr>
          <w:rFonts w:cs="Telstra Akkurat"/>
          <w:lang w:val="en-AU"/>
        </w:rPr>
        <w:t>With friendly customer service and stylish hotel facilities, Crown Metropol is perfect choice for your next urban getaway.</w:t>
      </w:r>
    </w:p>
    <w:p w14:paraId="5BCAABEB" w14:textId="77777777" w:rsidR="00E340D3" w:rsidRDefault="00E340D3" w:rsidP="00017C3D">
      <w:pPr>
        <w:rPr>
          <w:rFonts w:cs="Telstra Akkurat"/>
          <w:lang w:val="en-AU"/>
        </w:rPr>
      </w:pPr>
    </w:p>
    <w:p w14:paraId="618FB28B" w14:textId="77777777" w:rsidR="001A0FCE" w:rsidRDefault="00D44D8A" w:rsidP="001A0FCE">
      <w:pPr>
        <w:rPr>
          <w:rStyle w:val="Hyperlink"/>
          <w:rFonts w:cs="Telstra Akkurat"/>
          <w:i/>
          <w:iCs/>
          <w:lang w:val="en-AU"/>
        </w:rPr>
      </w:pPr>
      <w:hyperlink r:id="rId28" w:history="1">
        <w:r w:rsidR="001A0FCE" w:rsidRPr="00017C3D">
          <w:rPr>
            <w:rStyle w:val="Hyperlink"/>
            <w:rFonts w:cs="Telstra Akkurat"/>
            <w:i/>
            <w:iCs/>
            <w:lang w:val="en-AU"/>
          </w:rPr>
          <w:t>https://telstra3gppevent.com.au/accomodation/</w:t>
        </w:r>
      </w:hyperlink>
    </w:p>
    <w:p w14:paraId="547D2F62" w14:textId="77777777" w:rsidR="001A0FCE" w:rsidRDefault="001A0FCE" w:rsidP="00017C3D">
      <w:pPr>
        <w:rPr>
          <w:rFonts w:cs="Telstra Akkurat"/>
          <w:lang w:val="en-AU"/>
        </w:rPr>
      </w:pPr>
    </w:p>
    <w:p w14:paraId="17AF9AE0" w14:textId="19DABEF7" w:rsidR="00E340D3" w:rsidRPr="00E340D3" w:rsidRDefault="00E340D3" w:rsidP="00E340D3">
      <w:pPr>
        <w:rPr>
          <w:rFonts w:cs="Telstra Akkurat"/>
          <w:lang w:val="en-AU"/>
        </w:rPr>
      </w:pPr>
      <w:r w:rsidRPr="00E340D3">
        <w:rPr>
          <w:rFonts w:cs="Telstra Akkurat"/>
          <w:lang w:val="en-AU"/>
        </w:rPr>
        <w:t xml:space="preserve">Please </w:t>
      </w:r>
      <w:r w:rsidR="001A0FCE">
        <w:rPr>
          <w:rFonts w:cs="Telstra Akkurat"/>
          <w:lang w:val="en-AU"/>
        </w:rPr>
        <w:t xml:space="preserve">also </w:t>
      </w:r>
      <w:r w:rsidRPr="00E340D3">
        <w:rPr>
          <w:rFonts w:cs="Telstra Akkurat"/>
          <w:lang w:val="en-AU"/>
        </w:rPr>
        <w:t xml:space="preserve">find below </w:t>
      </w:r>
      <w:r w:rsidR="00033CFC">
        <w:rPr>
          <w:rFonts w:cs="Telstra Akkurat"/>
          <w:lang w:val="en-AU"/>
        </w:rPr>
        <w:t xml:space="preserve">links to additional </w:t>
      </w:r>
      <w:r w:rsidRPr="00E340D3">
        <w:rPr>
          <w:rFonts w:cs="Telstra Akkurat"/>
          <w:lang w:val="en-AU"/>
        </w:rPr>
        <w:t xml:space="preserve">hotels </w:t>
      </w:r>
      <w:r w:rsidR="00033CFC">
        <w:rPr>
          <w:rFonts w:cs="Telstra Akkurat"/>
          <w:lang w:val="en-AU"/>
        </w:rPr>
        <w:t xml:space="preserve">that are offering </w:t>
      </w:r>
      <w:r w:rsidR="009E7478">
        <w:rPr>
          <w:rFonts w:cs="Telstra Akkurat"/>
          <w:lang w:val="en-AU"/>
        </w:rPr>
        <w:t xml:space="preserve">meeting rates </w:t>
      </w:r>
      <w:r w:rsidR="00033CFC">
        <w:rPr>
          <w:rFonts w:cs="Telstra Akkurat"/>
          <w:lang w:val="en-AU"/>
        </w:rPr>
        <w:t>d</w:t>
      </w:r>
      <w:r w:rsidRPr="00E340D3">
        <w:rPr>
          <w:rFonts w:cs="Telstra Akkurat"/>
          <w:lang w:val="en-AU"/>
        </w:rPr>
        <w:t>iscounted by 20%</w:t>
      </w:r>
      <w:r w:rsidR="009E7478">
        <w:rPr>
          <w:rFonts w:cs="Telstra Akkurat"/>
          <w:lang w:val="en-AU"/>
        </w:rPr>
        <w:t>.</w:t>
      </w:r>
    </w:p>
    <w:p w14:paraId="46D54A68" w14:textId="77777777" w:rsidR="00E340D3" w:rsidRDefault="00E340D3" w:rsidP="00E340D3">
      <w:pPr>
        <w:rPr>
          <w:rFonts w:cs="Telstra Akkurat"/>
          <w:lang w:val="en-AU"/>
        </w:rPr>
      </w:pPr>
    </w:p>
    <w:p w14:paraId="3687FC45" w14:textId="31D9840E" w:rsidR="00D846D3" w:rsidRPr="00D846D3" w:rsidRDefault="00D846D3" w:rsidP="00D846D3">
      <w:pPr>
        <w:rPr>
          <w:rFonts w:ascii="Calibri" w:eastAsiaTheme="minorHAnsi" w:hAnsi="Calibri"/>
          <w:b/>
          <w:bCs/>
          <w:sz w:val="22"/>
          <w:lang w:val="en-AU" w:eastAsia="en-AU"/>
        </w:rPr>
      </w:pPr>
      <w:r w:rsidRPr="00D846D3">
        <w:rPr>
          <w:b/>
          <w:bCs/>
        </w:rPr>
        <w:t xml:space="preserve">Promo code: </w:t>
      </w:r>
      <w:r>
        <w:rPr>
          <w:b/>
          <w:bCs/>
        </w:rPr>
        <w:tab/>
      </w:r>
      <w:r w:rsidRPr="00D846D3">
        <w:rPr>
          <w:b/>
          <w:bCs/>
        </w:rPr>
        <w:t>3GPPSUMMIT</w:t>
      </w:r>
    </w:p>
    <w:p w14:paraId="19C42D8A" w14:textId="77777777" w:rsidR="00D846D3" w:rsidRDefault="00D846D3" w:rsidP="00D846D3">
      <w:pPr>
        <w:rPr>
          <w:rFonts w:ascii="Calibri" w:hAnsi="Calibri" w:cs="Calibri"/>
        </w:rPr>
      </w:pPr>
      <w:r>
        <w:t xml:space="preserve">Link: </w:t>
      </w:r>
      <w:hyperlink r:id="rId29" w:tgtFrame="_blank" w:history="1">
        <w:r>
          <w:rPr>
            <w:rStyle w:val="Hyperlink"/>
          </w:rPr>
          <w:t>Adina Apartment Hotel Melbourne Southbank</w:t>
        </w:r>
      </w:hyperlink>
    </w:p>
    <w:p w14:paraId="1613C1E1" w14:textId="77777777" w:rsidR="00D846D3" w:rsidRDefault="00D846D3" w:rsidP="00D846D3">
      <w:r>
        <w:t xml:space="preserve">Link: </w:t>
      </w:r>
      <w:hyperlink r:id="rId30" w:tgtFrame="_blank" w:history="1">
        <w:r>
          <w:rPr>
            <w:rStyle w:val="Hyperlink"/>
          </w:rPr>
          <w:t>Quincy Hotel Melbourne</w:t>
        </w:r>
      </w:hyperlink>
    </w:p>
    <w:p w14:paraId="6156560C" w14:textId="15E5D689" w:rsidR="00E77266" w:rsidRDefault="00D846D3" w:rsidP="00E77266">
      <w:pPr>
        <w:rPr>
          <w:rFonts w:cs="Telstra Akkurat"/>
          <w:b/>
          <w:sz w:val="32"/>
          <w:lang w:val="en-AU"/>
        </w:rPr>
      </w:pPr>
      <w:r>
        <w:t xml:space="preserve">Link: </w:t>
      </w:r>
      <w:hyperlink r:id="rId31" w:tgtFrame="_blank" w:history="1">
        <w:r>
          <w:rPr>
            <w:rStyle w:val="Hyperlink"/>
          </w:rPr>
          <w:t>Vibe Hotel Melbourne</w:t>
        </w:r>
      </w:hyperlink>
      <w:r w:rsidR="00E77266">
        <w:rPr>
          <w:rFonts w:cs="Telstra Akkurat"/>
          <w:b/>
          <w:sz w:val="32"/>
          <w:lang w:val="en-AU"/>
        </w:rPr>
        <w:br w:type="page"/>
      </w:r>
    </w:p>
    <w:p w14:paraId="46885B88" w14:textId="7F93BA13" w:rsidR="00017C3D" w:rsidRPr="00017C3D" w:rsidRDefault="00017C3D" w:rsidP="001F7842">
      <w:pPr>
        <w:jc w:val="both"/>
        <w:rPr>
          <w:rFonts w:cs="Telstra Akkurat"/>
          <w:b/>
          <w:sz w:val="32"/>
          <w:lang w:val="en-AU"/>
        </w:rPr>
      </w:pPr>
      <w:r w:rsidRPr="00017C3D">
        <w:rPr>
          <w:rFonts w:cs="Telstra Akkurat"/>
          <w:b/>
          <w:sz w:val="32"/>
          <w:lang w:val="en-AU"/>
        </w:rPr>
        <w:lastRenderedPageBreak/>
        <w:t>Airport</w:t>
      </w:r>
    </w:p>
    <w:p w14:paraId="782C3B1B" w14:textId="77777777" w:rsidR="00017C3D" w:rsidRDefault="00017C3D" w:rsidP="001F7842">
      <w:pPr>
        <w:widowControl/>
        <w:jc w:val="both"/>
        <w:rPr>
          <w:rFonts w:cs="Telstra Akkurat"/>
          <w:lang w:val="en-AU"/>
        </w:rPr>
      </w:pPr>
      <w:r w:rsidRPr="00017C3D">
        <w:rPr>
          <w:rFonts w:cs="Telstra Akkurat"/>
          <w:lang w:val="en-AU"/>
        </w:rPr>
        <w:t>Melbourne Airport (MEL), also known as Tullamarine, is around 25 minutes by car, taxi, rideshare service or bus from Melbourne's CBD. The airport is serviced by around 30 international airlines. There are also regular domestic services between other Australian international airports such as Sydney (SYD) or Brisbane (BNE).</w:t>
      </w:r>
    </w:p>
    <w:p w14:paraId="2DF6108E" w14:textId="77777777" w:rsidR="001F7842" w:rsidRPr="00017C3D" w:rsidRDefault="001F7842" w:rsidP="001F7842">
      <w:pPr>
        <w:widowControl/>
        <w:jc w:val="both"/>
        <w:rPr>
          <w:rFonts w:cs="Telstra Akkurat"/>
          <w:lang w:val="en-AU"/>
        </w:rPr>
      </w:pPr>
    </w:p>
    <w:p w14:paraId="53E47EAE" w14:textId="77777777" w:rsidR="00017C3D" w:rsidRPr="00017C3D" w:rsidRDefault="00017C3D" w:rsidP="001F7842">
      <w:pPr>
        <w:widowControl/>
        <w:jc w:val="both"/>
        <w:rPr>
          <w:rFonts w:cs="Telstra Akkurat"/>
          <w:lang w:val="en-AU"/>
        </w:rPr>
      </w:pPr>
    </w:p>
    <w:p w14:paraId="7FDCCD6C" w14:textId="77777777" w:rsidR="00017C3D" w:rsidRPr="00017C3D" w:rsidRDefault="00017C3D" w:rsidP="001F7842">
      <w:pPr>
        <w:widowControl/>
        <w:jc w:val="both"/>
        <w:rPr>
          <w:rFonts w:cs="Telstra Akkurat"/>
          <w:b/>
          <w:sz w:val="32"/>
          <w:lang w:val="en-AU"/>
        </w:rPr>
      </w:pPr>
      <w:r w:rsidRPr="00017C3D">
        <w:rPr>
          <w:rFonts w:cs="Telstra Akkurat"/>
          <w:b/>
          <w:sz w:val="32"/>
          <w:lang w:val="en-AU"/>
        </w:rPr>
        <w:t>Transport to Central Melbourne</w:t>
      </w:r>
    </w:p>
    <w:p w14:paraId="54C19DDF" w14:textId="77777777" w:rsidR="00017C3D" w:rsidRPr="00017C3D" w:rsidRDefault="00017C3D" w:rsidP="001F7842">
      <w:pPr>
        <w:jc w:val="both"/>
        <w:rPr>
          <w:rFonts w:cs="Telstra Akkurat"/>
          <w:u w:val="single"/>
          <w:lang w:val="en-AU"/>
        </w:rPr>
      </w:pPr>
      <w:r w:rsidRPr="00017C3D">
        <w:rPr>
          <w:rFonts w:cs="Telstra Akkurat"/>
          <w:u w:val="single"/>
          <w:lang w:val="en-AU"/>
        </w:rPr>
        <w:t>Taxi</w:t>
      </w:r>
    </w:p>
    <w:p w14:paraId="22D254BF" w14:textId="77777777" w:rsidR="00017C3D" w:rsidRPr="00017C3D" w:rsidRDefault="00017C3D" w:rsidP="001F7842">
      <w:pPr>
        <w:jc w:val="both"/>
        <w:rPr>
          <w:rFonts w:cs="Telstra Akkurat"/>
          <w:lang w:val="en-AU"/>
        </w:rPr>
      </w:pPr>
      <w:r w:rsidRPr="00017C3D">
        <w:rPr>
          <w:rFonts w:cs="Telstra Akkurat"/>
          <w:lang w:val="en-AU"/>
        </w:rPr>
        <w:t xml:space="preserve">Taxis are on hand to pick-up arriving passengers with </w:t>
      </w:r>
      <w:hyperlink r:id="rId32" w:history="1">
        <w:r w:rsidRPr="00017C3D">
          <w:rPr>
            <w:rStyle w:val="Hyperlink"/>
            <w:rFonts w:cs="Telstra Akkurat"/>
            <w:lang w:val="en-AU"/>
          </w:rPr>
          <w:t>taxi ranks</w:t>
        </w:r>
      </w:hyperlink>
      <w:r w:rsidRPr="00017C3D">
        <w:rPr>
          <w:rFonts w:cs="Telstra Akkurat"/>
          <w:lang w:val="en-AU"/>
        </w:rPr>
        <w:t xml:space="preserve"> located close to all Terminals. The Melbourne CBD is approximately a 30-minute fare from Melbourne Airport. The Melbourne CBD is approximately a 30-minute fare from Melbourne Airport. </w:t>
      </w:r>
    </w:p>
    <w:p w14:paraId="7A09E9F7" w14:textId="77777777" w:rsidR="00017C3D" w:rsidRPr="00017C3D" w:rsidRDefault="00017C3D" w:rsidP="001F7842">
      <w:pPr>
        <w:jc w:val="both"/>
        <w:rPr>
          <w:rFonts w:cs="Telstra Akkurat"/>
          <w:lang w:val="en-AU"/>
        </w:rPr>
      </w:pPr>
    </w:p>
    <w:p w14:paraId="6961ACFA" w14:textId="77777777" w:rsidR="00017C3D" w:rsidRPr="00017C3D" w:rsidRDefault="00017C3D" w:rsidP="001F7842">
      <w:pPr>
        <w:jc w:val="both"/>
        <w:rPr>
          <w:rFonts w:cs="Telstra Akkurat"/>
          <w:lang w:val="en-AU"/>
        </w:rPr>
      </w:pPr>
      <w:r w:rsidRPr="00017C3D">
        <w:rPr>
          <w:rFonts w:cs="Telstra Akkurat"/>
          <w:lang w:val="en-AU"/>
        </w:rPr>
        <w:t>For your safety you should not accept any offer of taxi services outside of the designated taxi ranks at Terminals 1 and 4.</w:t>
      </w:r>
    </w:p>
    <w:p w14:paraId="6FB3B179" w14:textId="77777777" w:rsidR="00017C3D" w:rsidRPr="00017C3D" w:rsidRDefault="00017C3D" w:rsidP="001F7842">
      <w:pPr>
        <w:jc w:val="both"/>
        <w:rPr>
          <w:lang w:val="en-AU"/>
        </w:rPr>
      </w:pPr>
    </w:p>
    <w:p w14:paraId="174B8A14" w14:textId="76F03BEA" w:rsidR="00017C3D" w:rsidRPr="00017C3D" w:rsidRDefault="00017C3D" w:rsidP="001F7842">
      <w:pPr>
        <w:jc w:val="both"/>
        <w:rPr>
          <w:rFonts w:cs="Telstra Akkurat"/>
          <w:u w:val="single"/>
          <w:lang w:val="en-AU"/>
        </w:rPr>
      </w:pPr>
      <w:r w:rsidRPr="00017C3D">
        <w:rPr>
          <w:rFonts w:cs="Telstra Akkurat"/>
          <w:u w:val="single"/>
          <w:lang w:val="en-AU"/>
        </w:rPr>
        <w:t>Rideshare</w:t>
      </w:r>
    </w:p>
    <w:p w14:paraId="47FCED65" w14:textId="77777777" w:rsidR="00017C3D" w:rsidRPr="00017C3D" w:rsidRDefault="00017C3D" w:rsidP="001F7842">
      <w:pPr>
        <w:jc w:val="both"/>
        <w:rPr>
          <w:rFonts w:cs="Telstra Akkurat"/>
          <w:lang w:val="en-AU"/>
        </w:rPr>
      </w:pPr>
      <w:r w:rsidRPr="00017C3D">
        <w:rPr>
          <w:rFonts w:cs="Telstra Akkurat"/>
          <w:lang w:val="en-AU"/>
        </w:rPr>
        <w:t xml:space="preserve">Melbourne Airport has dedicated </w:t>
      </w:r>
      <w:hyperlink r:id="rId33" w:history="1">
        <w:r w:rsidRPr="00017C3D">
          <w:rPr>
            <w:rStyle w:val="Hyperlink"/>
            <w:rFonts w:cs="Telstra Akkurat"/>
            <w:lang w:val="en-AU"/>
          </w:rPr>
          <w:t>rideshare pick-up and drop-off</w:t>
        </w:r>
      </w:hyperlink>
      <w:r w:rsidRPr="00017C3D">
        <w:rPr>
          <w:rFonts w:cs="Telstra Akkurat"/>
          <w:lang w:val="en-AU"/>
        </w:rPr>
        <w:t xml:space="preserve"> areas to service all Terminals.</w:t>
      </w:r>
    </w:p>
    <w:p w14:paraId="4D2C0426" w14:textId="77777777" w:rsidR="00017C3D" w:rsidRPr="00017C3D" w:rsidRDefault="00017C3D" w:rsidP="001F7842">
      <w:pPr>
        <w:jc w:val="both"/>
        <w:rPr>
          <w:rFonts w:cs="Telstra Akkurat"/>
          <w:u w:val="single"/>
          <w:lang w:val="en-AU"/>
        </w:rPr>
      </w:pPr>
    </w:p>
    <w:p w14:paraId="2CA7F215" w14:textId="77777777" w:rsidR="00017C3D" w:rsidRPr="00017C3D" w:rsidRDefault="00017C3D" w:rsidP="001F7842">
      <w:pPr>
        <w:jc w:val="both"/>
        <w:rPr>
          <w:rFonts w:cs="Telstra Akkurat"/>
          <w:u w:val="single"/>
          <w:lang w:val="en-AU"/>
        </w:rPr>
      </w:pPr>
      <w:r w:rsidRPr="00017C3D">
        <w:rPr>
          <w:rFonts w:cs="Telstra Akkurat"/>
          <w:u w:val="single"/>
          <w:lang w:val="en-AU"/>
        </w:rPr>
        <w:t>SkyBus - Melbourne City Express</w:t>
      </w:r>
    </w:p>
    <w:p w14:paraId="41FEE605" w14:textId="77777777" w:rsidR="00017C3D" w:rsidRDefault="00017C3D" w:rsidP="001F7842">
      <w:pPr>
        <w:jc w:val="both"/>
        <w:rPr>
          <w:rFonts w:cs="Telstra Akkurat"/>
          <w:lang w:val="en-AU"/>
        </w:rPr>
      </w:pPr>
      <w:r w:rsidRPr="00017C3D">
        <w:rPr>
          <w:rFonts w:cs="Telstra Akkurat"/>
          <w:lang w:val="en-AU"/>
        </w:rPr>
        <w:t xml:space="preserve">SkyBus runs between Melbourne Airport and Melbourne’s city centre seven days a week, every 10–15 minutes between 4am and 1am. Check the </w:t>
      </w:r>
      <w:hyperlink r:id="rId34" w:history="1">
        <w:r w:rsidRPr="00017C3D">
          <w:rPr>
            <w:rStyle w:val="Hyperlink"/>
            <w:rFonts w:cs="Telstra Akkurat"/>
            <w:lang w:val="en-AU"/>
          </w:rPr>
          <w:t>SkyBus website</w:t>
        </w:r>
      </w:hyperlink>
      <w:r w:rsidRPr="00017C3D">
        <w:rPr>
          <w:rFonts w:cs="Telstra Akkurat"/>
          <w:lang w:val="en-AU"/>
        </w:rPr>
        <w:t xml:space="preserve"> for frequency and departures. You can buy SkyBus tickets online or at the touch-screen kiosks at each airport terminal. SkyBus does not accept cash.</w:t>
      </w:r>
    </w:p>
    <w:p w14:paraId="37717403" w14:textId="77777777" w:rsidR="001F7842" w:rsidRPr="00017C3D" w:rsidRDefault="001F7842" w:rsidP="001F7842">
      <w:pPr>
        <w:jc w:val="both"/>
        <w:rPr>
          <w:rFonts w:cs="Telstra Akkurat"/>
          <w:lang w:val="en-AU"/>
        </w:rPr>
      </w:pPr>
    </w:p>
    <w:p w14:paraId="6ACB3836" w14:textId="77777777" w:rsidR="00017C3D" w:rsidRPr="00017C3D" w:rsidRDefault="00017C3D" w:rsidP="001F7842">
      <w:pPr>
        <w:jc w:val="both"/>
        <w:rPr>
          <w:rFonts w:cs="Telstra Akkurat"/>
          <w:lang w:val="en-AU"/>
        </w:rPr>
      </w:pPr>
    </w:p>
    <w:p w14:paraId="11386D20" w14:textId="77777777" w:rsidR="00017C3D" w:rsidRPr="00017C3D" w:rsidRDefault="00017C3D" w:rsidP="001F7842">
      <w:pPr>
        <w:widowControl/>
        <w:jc w:val="both"/>
        <w:rPr>
          <w:rFonts w:cs="Telstra Akkurat"/>
          <w:lang w:val="en-AU"/>
        </w:rPr>
      </w:pPr>
      <w:r w:rsidRPr="00017C3D">
        <w:rPr>
          <w:rFonts w:cs="Telstra Akkurat"/>
          <w:b/>
          <w:sz w:val="32"/>
          <w:lang w:val="en-AU"/>
        </w:rPr>
        <w:t>Practical Information</w:t>
      </w:r>
    </w:p>
    <w:p w14:paraId="01D7740C" w14:textId="77777777" w:rsidR="00017C3D" w:rsidRPr="00017C3D" w:rsidRDefault="00017C3D" w:rsidP="001F7842">
      <w:pPr>
        <w:jc w:val="both"/>
        <w:rPr>
          <w:rFonts w:cs="Telstra Akkurat"/>
          <w:b/>
          <w:lang w:val="en-AU"/>
        </w:rPr>
      </w:pPr>
    </w:p>
    <w:p w14:paraId="3CBF21B1" w14:textId="49A2B3C5" w:rsidR="00017C3D" w:rsidRPr="00017C3D" w:rsidRDefault="00017C3D" w:rsidP="001F7842">
      <w:pPr>
        <w:jc w:val="both"/>
        <w:rPr>
          <w:rFonts w:cs="Telstra Akkurat"/>
          <w:b/>
          <w:lang w:val="en-AU"/>
        </w:rPr>
      </w:pPr>
      <w:r w:rsidRPr="00017C3D">
        <w:rPr>
          <w:rFonts w:cs="Telstra Akkurat"/>
          <w:b/>
          <w:lang w:val="en-AU"/>
        </w:rPr>
        <w:t>Public Transport</w:t>
      </w:r>
    </w:p>
    <w:p w14:paraId="0B7C5E91" w14:textId="77777777" w:rsidR="00017C3D" w:rsidRPr="00017C3D" w:rsidRDefault="00017C3D" w:rsidP="001F7842">
      <w:pPr>
        <w:jc w:val="both"/>
        <w:rPr>
          <w:rFonts w:cs="Telstra Akkurat"/>
          <w:lang w:val="en-AU"/>
        </w:rPr>
      </w:pPr>
      <w:r w:rsidRPr="00017C3D">
        <w:rPr>
          <w:rFonts w:cs="Telstra Akkurat"/>
          <w:lang w:val="en-AU"/>
        </w:rPr>
        <w:t>Travel on trams is free within the Free Tram Zone in Melbourne’s city centre across the river from the meeting location. Signage at tram stops will identify the boundaries of the zone.</w:t>
      </w:r>
    </w:p>
    <w:p w14:paraId="3D449D4B" w14:textId="77777777" w:rsidR="00017C3D" w:rsidRPr="00017C3D" w:rsidRDefault="00017C3D" w:rsidP="001F7842">
      <w:pPr>
        <w:jc w:val="both"/>
        <w:rPr>
          <w:rFonts w:cs="Telstra Akkurat"/>
          <w:lang w:val="en-AU"/>
        </w:rPr>
      </w:pPr>
    </w:p>
    <w:p w14:paraId="0C531E11" w14:textId="77777777" w:rsidR="00017C3D" w:rsidRPr="00017C3D" w:rsidRDefault="00017C3D" w:rsidP="00434BC2">
      <w:pPr>
        <w:rPr>
          <w:lang w:val="en-AU"/>
        </w:rPr>
      </w:pPr>
      <w:r w:rsidRPr="00017C3D">
        <w:rPr>
          <w:rFonts w:cs="Telstra Akkurat"/>
          <w:lang w:val="en-AU"/>
        </w:rPr>
        <w:t xml:space="preserve">More information on using public transport in Melbourne can be found at </w:t>
      </w:r>
      <w:hyperlink r:id="rId35" w:history="1">
        <w:r w:rsidRPr="00017C3D">
          <w:rPr>
            <w:rStyle w:val="Hyperlink"/>
            <w:lang w:val="en-AU"/>
          </w:rPr>
          <w:t>Visiting Melbourne and Victoria - Public Transport Victoria (ptv.vic.gov.au)</w:t>
        </w:r>
      </w:hyperlink>
      <w:r w:rsidRPr="00017C3D">
        <w:rPr>
          <w:lang w:val="en-AU"/>
        </w:rPr>
        <w:t xml:space="preserve">. </w:t>
      </w:r>
    </w:p>
    <w:p w14:paraId="6BB52127" w14:textId="3CC4A78F" w:rsidR="00017C3D" w:rsidRPr="00017C3D" w:rsidRDefault="00017C3D" w:rsidP="00434BC2">
      <w:pPr>
        <w:rPr>
          <w:rFonts w:cs="Telstra Akkurat"/>
          <w:lang w:val="en-AU"/>
        </w:rPr>
      </w:pPr>
      <w:r w:rsidRPr="00017C3D">
        <w:rPr>
          <w:lang w:val="en-AU"/>
        </w:rPr>
        <w:t xml:space="preserve">Uber is </w:t>
      </w:r>
      <w:r w:rsidR="00434BC2">
        <w:rPr>
          <w:lang w:val="en-AU"/>
        </w:rPr>
        <w:t xml:space="preserve">used </w:t>
      </w:r>
      <w:r w:rsidRPr="00017C3D">
        <w:rPr>
          <w:lang w:val="en-AU"/>
        </w:rPr>
        <w:t xml:space="preserve">extensively </w:t>
      </w:r>
      <w:r w:rsidR="00434BC2">
        <w:rPr>
          <w:lang w:val="en-AU"/>
        </w:rPr>
        <w:t>with</w:t>
      </w:r>
      <w:r w:rsidRPr="00017C3D">
        <w:rPr>
          <w:lang w:val="en-AU"/>
        </w:rPr>
        <w:t>in Australia.</w:t>
      </w:r>
    </w:p>
    <w:p w14:paraId="1EC5D11A" w14:textId="77777777" w:rsidR="00017C3D" w:rsidRPr="00017C3D" w:rsidRDefault="00017C3D" w:rsidP="001F7842">
      <w:pPr>
        <w:jc w:val="both"/>
        <w:rPr>
          <w:rFonts w:cs="Telstra Akkurat"/>
          <w:b/>
          <w:lang w:val="en-AU"/>
        </w:rPr>
      </w:pPr>
    </w:p>
    <w:p w14:paraId="25F396B5" w14:textId="418B9DEA" w:rsidR="00017C3D" w:rsidRPr="00017C3D" w:rsidRDefault="00017C3D" w:rsidP="001F7842">
      <w:pPr>
        <w:jc w:val="both"/>
        <w:rPr>
          <w:rFonts w:cs="Telstra Akkurat"/>
          <w:b/>
          <w:lang w:val="en-AU"/>
        </w:rPr>
      </w:pPr>
      <w:r w:rsidRPr="00017C3D">
        <w:rPr>
          <w:rFonts w:cs="Telstra Akkurat"/>
          <w:b/>
          <w:lang w:val="en-AU"/>
        </w:rPr>
        <w:t>Currency</w:t>
      </w:r>
    </w:p>
    <w:p w14:paraId="0CE96371" w14:textId="403C97DE" w:rsidR="00017C3D" w:rsidRPr="00017C3D" w:rsidRDefault="00017C3D" w:rsidP="00543737">
      <w:pPr>
        <w:rPr>
          <w:rFonts w:cs="Telstra Akkurat"/>
          <w:lang w:val="en-AU"/>
        </w:rPr>
      </w:pPr>
      <w:r w:rsidRPr="00017C3D">
        <w:rPr>
          <w:rFonts w:cs="Telstra Akkurat"/>
          <w:lang w:val="en-AU"/>
        </w:rPr>
        <w:t>The currency used in Australia is the Australian Dollar (AUD).</w:t>
      </w:r>
      <w:r w:rsidR="00750DF0">
        <w:rPr>
          <w:rFonts w:cs="Telstra Akkurat"/>
          <w:lang w:val="en-AU"/>
        </w:rPr>
        <w:t xml:space="preserve"> </w:t>
      </w:r>
      <w:r w:rsidR="00543737">
        <w:rPr>
          <w:rFonts w:cs="Telstra Akkurat"/>
          <w:lang w:val="en-AU"/>
        </w:rPr>
        <w:t>At the time of writing, t</w:t>
      </w:r>
      <w:r w:rsidRPr="00017C3D">
        <w:rPr>
          <w:rFonts w:cs="Telstra Akkurat"/>
          <w:lang w:val="en-AU"/>
        </w:rPr>
        <w:t xml:space="preserve">he current exchange rate </w:t>
      </w:r>
      <w:r w:rsidR="00434BC2">
        <w:rPr>
          <w:rFonts w:cs="Telstra Akkurat"/>
          <w:lang w:val="en-AU"/>
        </w:rPr>
        <w:t xml:space="preserve">is </w:t>
      </w:r>
      <w:r w:rsidR="00624F8F">
        <w:rPr>
          <w:rFonts w:cs="Telstra Akkurat"/>
          <w:lang w:val="en-AU"/>
        </w:rPr>
        <w:t xml:space="preserve">around </w:t>
      </w:r>
      <w:r w:rsidRPr="00017C3D">
        <w:rPr>
          <w:rFonts w:cs="Telstra Akkurat"/>
          <w:lang w:val="en-AU"/>
        </w:rPr>
        <w:t>US$0.6</w:t>
      </w:r>
      <w:r w:rsidR="00714E8B">
        <w:rPr>
          <w:rFonts w:cs="Telstra Akkurat"/>
          <w:lang w:val="en-AU"/>
        </w:rPr>
        <w:t>5</w:t>
      </w:r>
      <w:r w:rsidR="00624F8F">
        <w:rPr>
          <w:rFonts w:cs="Telstra Akkurat"/>
          <w:lang w:val="en-AU"/>
        </w:rPr>
        <w:t>,</w:t>
      </w:r>
      <w:r w:rsidRPr="00017C3D">
        <w:rPr>
          <w:rFonts w:cs="Telstra Akkurat"/>
          <w:lang w:val="en-AU"/>
        </w:rPr>
        <w:t xml:space="preserve"> €0.60</w:t>
      </w:r>
      <w:r w:rsidR="00624F8F">
        <w:rPr>
          <w:rFonts w:cs="Telstra Akkurat"/>
          <w:lang w:val="en-AU"/>
        </w:rPr>
        <w:t xml:space="preserve"> or </w:t>
      </w:r>
      <w:r w:rsidR="006B4018">
        <w:rPr>
          <w:rFonts w:cs="Telstra Akkurat"/>
          <w:lang w:val="en-AU"/>
        </w:rPr>
        <w:t>¥98</w:t>
      </w:r>
      <w:r w:rsidRPr="00017C3D">
        <w:rPr>
          <w:rFonts w:cs="Telstra Akkurat"/>
          <w:lang w:val="en-AU"/>
        </w:rPr>
        <w:t xml:space="preserve"> to one AUD. </w:t>
      </w:r>
      <w:r w:rsidR="00750DF0">
        <w:rPr>
          <w:rFonts w:cs="Telstra Akkurat"/>
          <w:lang w:val="en-AU"/>
        </w:rPr>
        <w:t xml:space="preserve"> </w:t>
      </w:r>
      <w:r w:rsidRPr="00017C3D">
        <w:rPr>
          <w:rFonts w:cs="Telstra Akkurat"/>
          <w:lang w:val="en-AU"/>
        </w:rPr>
        <w:t>International credit cards including VISA, MasterCard, American Express, Diners Club, JCB, etc are widely accepted.</w:t>
      </w:r>
    </w:p>
    <w:p w14:paraId="709896AD" w14:textId="77777777" w:rsidR="00017C3D" w:rsidRPr="00017C3D" w:rsidRDefault="00017C3D" w:rsidP="001F7842">
      <w:pPr>
        <w:jc w:val="both"/>
        <w:rPr>
          <w:rFonts w:cs="Telstra Akkurat"/>
          <w:lang w:val="en-AU"/>
        </w:rPr>
      </w:pPr>
    </w:p>
    <w:p w14:paraId="6D0CF8DB" w14:textId="475C978A" w:rsidR="00017C3D" w:rsidRPr="00017C3D" w:rsidRDefault="00017C3D" w:rsidP="00017C3D">
      <w:pPr>
        <w:rPr>
          <w:rFonts w:cs="Telstra Akkurat"/>
          <w:b/>
          <w:lang w:val="en-AU"/>
        </w:rPr>
      </w:pPr>
      <w:r w:rsidRPr="00017C3D">
        <w:rPr>
          <w:rFonts w:cs="Telstra Akkurat"/>
          <w:b/>
          <w:lang w:val="en-AU"/>
        </w:rPr>
        <w:lastRenderedPageBreak/>
        <w:t>Electricity</w:t>
      </w:r>
    </w:p>
    <w:p w14:paraId="25B3C9EB" w14:textId="77777777" w:rsidR="00017C3D" w:rsidRPr="00017C3D" w:rsidRDefault="00017C3D" w:rsidP="00017C3D">
      <w:pPr>
        <w:jc w:val="both"/>
        <w:rPr>
          <w:rFonts w:cs="Telstra Akkurat"/>
          <w:lang w:val="en-AU"/>
        </w:rPr>
      </w:pPr>
      <w:r w:rsidRPr="00017C3D">
        <w:rPr>
          <w:rFonts w:cs="Telstra Akkurat"/>
          <w:lang w:val="en-AU"/>
        </w:rPr>
        <w:t>Australian electricity runs on 220-240V and 50 Hz. If your device uses 110 – 120V, common in North America, you will need a step-down transformer. The frequency is 50Hz and if your appliance normally takes 60Hz it may operate but with reduced performance.</w:t>
      </w:r>
    </w:p>
    <w:p w14:paraId="7D56069F" w14:textId="77777777" w:rsidR="00017C3D" w:rsidRPr="00017C3D" w:rsidRDefault="00017C3D" w:rsidP="00017C3D">
      <w:pPr>
        <w:jc w:val="both"/>
        <w:rPr>
          <w:rFonts w:cs="Telstra Akkurat"/>
          <w:lang w:val="en-AU"/>
        </w:rPr>
      </w:pPr>
    </w:p>
    <w:p w14:paraId="68490230" w14:textId="77777777" w:rsidR="00017C3D" w:rsidRDefault="00017C3D" w:rsidP="00017C3D">
      <w:pPr>
        <w:rPr>
          <w:rFonts w:cs="Telstra Akkurat"/>
          <w:lang w:val="en-AU"/>
        </w:rPr>
      </w:pPr>
      <w:r w:rsidRPr="00017C3D">
        <w:rPr>
          <w:rFonts w:cs="Telstra Akkurat"/>
          <w:lang w:val="en-AU"/>
        </w:rPr>
        <w:t xml:space="preserve">It is likely that you will also need a plug adapter to fit Australian plugs. Refer to the typical Australian power socket in the picture below.  </w:t>
      </w:r>
    </w:p>
    <w:p w14:paraId="5DFB4661" w14:textId="77777777" w:rsidR="005B3C06" w:rsidRPr="00017C3D" w:rsidRDefault="005B3C06" w:rsidP="00017C3D">
      <w:pPr>
        <w:rPr>
          <w:rFonts w:cs="Telstra Akkurat"/>
          <w:lang w:val="en-AU"/>
        </w:rPr>
      </w:pPr>
    </w:p>
    <w:p w14:paraId="53E5D22A" w14:textId="77777777" w:rsidR="00017C3D" w:rsidRPr="00017C3D" w:rsidRDefault="00017C3D" w:rsidP="00017C3D">
      <w:pPr>
        <w:rPr>
          <w:rFonts w:cs="Telstra Akkurat"/>
          <w:lang w:val="en-AU"/>
        </w:rPr>
      </w:pPr>
    </w:p>
    <w:p w14:paraId="32BC7039" w14:textId="77777777" w:rsidR="00017C3D" w:rsidRPr="00017C3D" w:rsidRDefault="00017C3D" w:rsidP="00017C3D">
      <w:pPr>
        <w:jc w:val="center"/>
        <w:rPr>
          <w:rFonts w:cs="Telstra Akkurat"/>
          <w:lang w:val="en-AU"/>
        </w:rPr>
      </w:pPr>
      <w:r w:rsidRPr="00017C3D">
        <w:rPr>
          <w:rFonts w:cs="Telstra Akkurat"/>
          <w:noProof/>
          <w:lang w:val="en-AU"/>
        </w:rPr>
        <w:drawing>
          <wp:inline distT="0" distB="0" distL="0" distR="0" wp14:anchorId="5326504F" wp14:editId="7FE3BB71">
            <wp:extent cx="1725280" cy="1009650"/>
            <wp:effectExtent l="0" t="0" r="8890" b="0"/>
            <wp:docPr id="1416653049" name="Picture 1416653049" descr="A close-up of a white outl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653049" name="Picture 1" descr="A close-up of a white outlet&#10;&#10;Description automatically generated"/>
                    <pic:cNvPicPr/>
                  </pic:nvPicPr>
                  <pic:blipFill>
                    <a:blip r:embed="rId36"/>
                    <a:stretch>
                      <a:fillRect/>
                    </a:stretch>
                  </pic:blipFill>
                  <pic:spPr>
                    <a:xfrm>
                      <a:off x="0" y="0"/>
                      <a:ext cx="1730400" cy="1012646"/>
                    </a:xfrm>
                    <a:prstGeom prst="rect">
                      <a:avLst/>
                    </a:prstGeom>
                  </pic:spPr>
                </pic:pic>
              </a:graphicData>
            </a:graphic>
          </wp:inline>
        </w:drawing>
      </w:r>
    </w:p>
    <w:p w14:paraId="022A01D1" w14:textId="77777777" w:rsidR="00017C3D" w:rsidRPr="00017C3D" w:rsidRDefault="00017C3D" w:rsidP="00017C3D">
      <w:pPr>
        <w:rPr>
          <w:rFonts w:cs="Telstra Akkurat"/>
          <w:lang w:val="en-AU"/>
        </w:rPr>
      </w:pPr>
    </w:p>
    <w:p w14:paraId="665D52C3" w14:textId="77777777" w:rsidR="00017C3D" w:rsidRPr="00017C3D" w:rsidRDefault="00017C3D" w:rsidP="00017C3D">
      <w:pPr>
        <w:rPr>
          <w:rFonts w:cs="Telstra Akkurat"/>
          <w:b/>
          <w:lang w:val="en-AU"/>
        </w:rPr>
      </w:pPr>
    </w:p>
    <w:p w14:paraId="403B9A6A" w14:textId="77777777" w:rsidR="001F7842" w:rsidRDefault="001F7842" w:rsidP="00017C3D">
      <w:pPr>
        <w:rPr>
          <w:rFonts w:cs="Telstra Akkurat"/>
          <w:b/>
          <w:lang w:val="en-AU"/>
        </w:rPr>
      </w:pPr>
    </w:p>
    <w:p w14:paraId="0B91D94C" w14:textId="77777777" w:rsidR="001F7842" w:rsidRDefault="001F7842" w:rsidP="00017C3D">
      <w:pPr>
        <w:rPr>
          <w:rFonts w:cs="Telstra Akkurat"/>
          <w:b/>
          <w:lang w:val="en-AU"/>
        </w:rPr>
      </w:pPr>
    </w:p>
    <w:p w14:paraId="209470DD" w14:textId="499F9E89" w:rsidR="00017C3D" w:rsidRPr="00017C3D" w:rsidRDefault="00017C3D" w:rsidP="00017C3D">
      <w:pPr>
        <w:rPr>
          <w:rFonts w:cs="Telstra Akkurat"/>
          <w:b/>
          <w:lang w:val="en-AU"/>
        </w:rPr>
      </w:pPr>
      <w:r w:rsidRPr="00017C3D">
        <w:rPr>
          <w:rFonts w:cs="Telstra Akkurat"/>
          <w:b/>
          <w:lang w:val="en-AU"/>
        </w:rPr>
        <w:t>Weather</w:t>
      </w:r>
    </w:p>
    <w:p w14:paraId="79BAA221" w14:textId="77777777" w:rsidR="00017C3D" w:rsidRPr="00017C3D" w:rsidRDefault="00017C3D" w:rsidP="00017C3D">
      <w:pPr>
        <w:rPr>
          <w:rFonts w:cs="Telstra Akkurat"/>
          <w:lang w:val="en-AU"/>
        </w:rPr>
      </w:pPr>
      <w:r w:rsidRPr="00017C3D">
        <w:rPr>
          <w:rFonts w:cs="Telstra Akkurat"/>
          <w:lang w:val="en-AU"/>
        </w:rPr>
        <w:t>In September, the weather in Melbourne typically experiences moderate temperatures and moderate rainfall. Daytime temperatures hover around 17°C while nights can cool down to about 8°C.</w:t>
      </w:r>
    </w:p>
    <w:p w14:paraId="07EAC6A6" w14:textId="77777777" w:rsidR="00017C3D" w:rsidRPr="00017C3D" w:rsidRDefault="00017C3D" w:rsidP="00017C3D">
      <w:pPr>
        <w:widowControl/>
        <w:rPr>
          <w:rFonts w:cs="Telstra Akkurat"/>
          <w:lang w:val="en-AU"/>
        </w:rPr>
      </w:pPr>
    </w:p>
    <w:p w14:paraId="08A0AE4E" w14:textId="36814F44" w:rsidR="00017C3D" w:rsidRPr="00017C3D" w:rsidRDefault="00AE3C96" w:rsidP="005B3C06">
      <w:pPr>
        <w:widowControl/>
        <w:rPr>
          <w:lang w:val="en-AU"/>
        </w:rPr>
      </w:pPr>
      <w:r>
        <w:rPr>
          <w:rFonts w:cs="Telstra Akkurat"/>
          <w:lang w:val="en-AU"/>
        </w:rPr>
        <w:t>Melbourne is well known for</w:t>
      </w:r>
      <w:r w:rsidR="005B3C06">
        <w:rPr>
          <w:rFonts w:cs="Telstra Akkurat"/>
          <w:lang w:val="en-AU"/>
        </w:rPr>
        <w:t xml:space="preserve"> </w:t>
      </w:r>
      <w:r>
        <w:rPr>
          <w:rFonts w:cs="Telstra Akkurat"/>
          <w:lang w:val="en-AU"/>
        </w:rPr>
        <w:t>“</w:t>
      </w:r>
      <w:r w:rsidR="00D97083">
        <w:rPr>
          <w:rFonts w:cs="Telstra Akkurat"/>
          <w:lang w:val="en-AU"/>
        </w:rPr>
        <w:t>f</w:t>
      </w:r>
      <w:r>
        <w:rPr>
          <w:rFonts w:cs="Telstra Akkurat"/>
          <w:lang w:val="en-AU"/>
        </w:rPr>
        <w:t>our seasons in one day”.</w:t>
      </w:r>
      <w:r w:rsidR="005B3C06">
        <w:rPr>
          <w:rFonts w:cs="Telstra Akkurat"/>
          <w:lang w:val="en-AU"/>
        </w:rPr>
        <w:t xml:space="preserve"> </w:t>
      </w:r>
      <w:r w:rsidR="00017C3D" w:rsidRPr="00017C3D">
        <w:rPr>
          <w:rFonts w:cs="Telstra Akkurat"/>
          <w:lang w:val="en-AU"/>
        </w:rPr>
        <w:t>As we say in Melbourne, if you don’t like the weather, wait fifteen minutes.</w:t>
      </w:r>
    </w:p>
    <w:sectPr w:rsidR="00017C3D" w:rsidRPr="00017C3D" w:rsidSect="00017C3D">
      <w:headerReference w:type="default" r:id="rId37"/>
      <w:footerReference w:type="even" r:id="rId38"/>
      <w:footerReference w:type="first" r:id="rId39"/>
      <w:pgSz w:w="11906" w:h="16838"/>
      <w:pgMar w:top="2268" w:right="1304" w:bottom="1418" w:left="1304"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2EC1D" w14:textId="77777777" w:rsidR="00E13642" w:rsidRDefault="00E13642" w:rsidP="00DC54A8">
      <w:r>
        <w:separator/>
      </w:r>
    </w:p>
  </w:endnote>
  <w:endnote w:type="continuationSeparator" w:id="0">
    <w:p w14:paraId="517B36A7" w14:textId="77777777" w:rsidR="00E13642" w:rsidRDefault="00E13642" w:rsidP="00DC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lstra Text">
    <w:altName w:val="Cambria"/>
    <w:panose1 w:val="020B0504040000000004"/>
    <w:charset w:val="00"/>
    <w:family w:val="swiss"/>
    <w:notTrueType/>
    <w:pitch w:val="variable"/>
    <w:sig w:usb0="00000007" w:usb1="02000000" w:usb2="00000000" w:usb3="00000000" w:csb0="00000093" w:csb1="00000000"/>
  </w:font>
  <w:font w:name="Telstra Akkurat">
    <w:altName w:val="Calibri"/>
    <w:panose1 w:val="020B0504020101020102"/>
    <w:charset w:val="00"/>
    <w:family w:val="swiss"/>
    <w:notTrueType/>
    <w:pitch w:val="variable"/>
    <w:sig w:usb0="A00000AF" w:usb1="4000316A" w:usb2="00000008" w:usb3="00000000" w:csb0="00000093" w:csb1="00000000"/>
  </w:font>
  <w:font w:name="Telstra Display Medium">
    <w:panose1 w:val="020B0604040000000004"/>
    <w:charset w:val="00"/>
    <w:family w:val="swiss"/>
    <w:notTrueType/>
    <w:pitch w:val="variable"/>
    <w:sig w:usb0="00000007" w:usb1="02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E29E" w14:textId="04FFA13A" w:rsidR="0094743C" w:rsidRDefault="0094743C">
    <w:pPr>
      <w:pStyle w:val="Footer"/>
    </w:pPr>
    <w:r>
      <w:rPr>
        <w:noProof/>
      </w:rPr>
      <mc:AlternateContent>
        <mc:Choice Requires="wps">
          <w:drawing>
            <wp:anchor distT="0" distB="0" distL="0" distR="0" simplePos="0" relativeHeight="251659264" behindDoc="0" locked="0" layoutInCell="1" allowOverlap="1" wp14:anchorId="5DD8DC3A" wp14:editId="589201D2">
              <wp:simplePos x="635" y="635"/>
              <wp:positionH relativeFrom="page">
                <wp:align>center</wp:align>
              </wp:positionH>
              <wp:positionV relativeFrom="page">
                <wp:align>bottom</wp:align>
              </wp:positionV>
              <wp:extent cx="443865" cy="443865"/>
              <wp:effectExtent l="0" t="0" r="13970" b="0"/>
              <wp:wrapNone/>
              <wp:docPr id="90290319"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D8C4F1" w14:textId="42080ACC" w:rsidR="0094743C" w:rsidRPr="0094743C" w:rsidRDefault="0094743C" w:rsidP="0094743C">
                          <w:pPr>
                            <w:rPr>
                              <w:rFonts w:ascii="Calibri" w:eastAsia="Calibri" w:hAnsi="Calibri" w:cs="Calibri"/>
                              <w:noProof/>
                              <w:color w:val="000000"/>
                              <w:sz w:val="20"/>
                              <w:szCs w:val="20"/>
                            </w:rPr>
                          </w:pPr>
                          <w:r w:rsidRPr="0094743C">
                            <w:rPr>
                              <w:rFonts w:ascii="Calibri" w:eastAsia="Calibri" w:hAnsi="Calibri" w:cs="Calibri"/>
                              <w:noProof/>
                              <w:color w:val="000000"/>
                              <w:sz w:val="20"/>
                              <w:szCs w:val="2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D8DC3A" id="_x0000_t202" coordsize="21600,21600" o:spt="202" path="m,l,21600r21600,l21600,xe">
              <v:stroke joinstyle="miter"/>
              <v:path gradientshapeok="t" o:connecttype="rect"/>
            </v:shapetype>
            <v:shape id="Text Box 2" o:spid="_x0000_s1026" type="#_x0000_t202" alt="Gener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27D8C4F1" w14:textId="42080ACC" w:rsidR="0094743C" w:rsidRPr="0094743C" w:rsidRDefault="0094743C" w:rsidP="0094743C">
                    <w:pPr>
                      <w:rPr>
                        <w:rFonts w:ascii="Calibri" w:eastAsia="Calibri" w:hAnsi="Calibri" w:cs="Calibri"/>
                        <w:noProof/>
                        <w:color w:val="000000"/>
                        <w:sz w:val="20"/>
                        <w:szCs w:val="20"/>
                      </w:rPr>
                    </w:pPr>
                    <w:r w:rsidRPr="0094743C">
                      <w:rPr>
                        <w:rFonts w:ascii="Calibri" w:eastAsia="Calibri" w:hAnsi="Calibri" w:cs="Calibri"/>
                        <w:noProof/>
                        <w:color w:val="000000"/>
                        <w:sz w:val="20"/>
                        <w:szCs w:val="2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25325" w14:textId="430DC5FF" w:rsidR="0094743C" w:rsidRDefault="0094743C">
    <w:pPr>
      <w:pStyle w:val="Footer"/>
    </w:pPr>
    <w:r>
      <w:rPr>
        <w:noProof/>
      </w:rPr>
      <mc:AlternateContent>
        <mc:Choice Requires="wps">
          <w:drawing>
            <wp:anchor distT="0" distB="0" distL="0" distR="0" simplePos="0" relativeHeight="251658240" behindDoc="0" locked="0" layoutInCell="1" allowOverlap="1" wp14:anchorId="02719052" wp14:editId="42D314DD">
              <wp:simplePos x="635" y="635"/>
              <wp:positionH relativeFrom="page">
                <wp:align>center</wp:align>
              </wp:positionH>
              <wp:positionV relativeFrom="page">
                <wp:align>bottom</wp:align>
              </wp:positionV>
              <wp:extent cx="443865" cy="443865"/>
              <wp:effectExtent l="0" t="0" r="13970" b="0"/>
              <wp:wrapNone/>
              <wp:docPr id="609436525"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D70B8E" w14:textId="48E30A19" w:rsidR="0094743C" w:rsidRPr="0094743C" w:rsidRDefault="0094743C" w:rsidP="0094743C">
                          <w:pPr>
                            <w:rPr>
                              <w:rFonts w:ascii="Calibri" w:eastAsia="Calibri" w:hAnsi="Calibri" w:cs="Calibri"/>
                              <w:noProof/>
                              <w:color w:val="000000"/>
                              <w:sz w:val="20"/>
                              <w:szCs w:val="20"/>
                            </w:rPr>
                          </w:pPr>
                          <w:r w:rsidRPr="0094743C">
                            <w:rPr>
                              <w:rFonts w:ascii="Calibri" w:eastAsia="Calibri" w:hAnsi="Calibri" w:cs="Calibri"/>
                              <w:noProof/>
                              <w:color w:val="000000"/>
                              <w:sz w:val="20"/>
                              <w:szCs w:val="2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719052" id="_x0000_t202" coordsize="21600,21600" o:spt="202" path="m,l,21600r21600,l21600,xe">
              <v:stroke joinstyle="miter"/>
              <v:path gradientshapeok="t" o:connecttype="rect"/>
            </v:shapetype>
            <v:shape id="Text Box 1" o:spid="_x0000_s1027" type="#_x0000_t202" alt="Gener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4D70B8E" w14:textId="48E30A19" w:rsidR="0094743C" w:rsidRPr="0094743C" w:rsidRDefault="0094743C" w:rsidP="0094743C">
                    <w:pPr>
                      <w:rPr>
                        <w:rFonts w:ascii="Calibri" w:eastAsia="Calibri" w:hAnsi="Calibri" w:cs="Calibri"/>
                        <w:noProof/>
                        <w:color w:val="000000"/>
                        <w:sz w:val="20"/>
                        <w:szCs w:val="20"/>
                      </w:rPr>
                    </w:pPr>
                    <w:r w:rsidRPr="0094743C">
                      <w:rPr>
                        <w:rFonts w:ascii="Calibri" w:eastAsia="Calibri" w:hAnsi="Calibri" w:cs="Calibri"/>
                        <w:noProof/>
                        <w:color w:val="000000"/>
                        <w:sz w:val="20"/>
                        <w:szCs w:val="2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4DF34" w14:textId="77777777" w:rsidR="00E13642" w:rsidRDefault="00E13642" w:rsidP="00DC54A8">
      <w:r>
        <w:separator/>
      </w:r>
    </w:p>
  </w:footnote>
  <w:footnote w:type="continuationSeparator" w:id="0">
    <w:p w14:paraId="77E68D01" w14:textId="77777777" w:rsidR="00E13642" w:rsidRDefault="00E13642" w:rsidP="00DC5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7938"/>
      <w:gridCol w:w="1350"/>
    </w:tblGrid>
    <w:tr w:rsidR="00DC54A8" w14:paraId="38F626AD" w14:textId="77777777" w:rsidTr="00DC54A8">
      <w:tc>
        <w:tcPr>
          <w:tcW w:w="7938" w:type="dxa"/>
        </w:tcPr>
        <w:p w14:paraId="2598755A" w14:textId="77777777" w:rsidR="00DC54A8" w:rsidRDefault="00DC54A8">
          <w:pPr>
            <w:pStyle w:val="Header"/>
          </w:pPr>
        </w:p>
      </w:tc>
      <w:tc>
        <w:tcPr>
          <w:tcW w:w="1350" w:type="dxa"/>
        </w:tcPr>
        <w:p w14:paraId="64DACCF8" w14:textId="77777777" w:rsidR="00DC54A8" w:rsidRDefault="00DC54A8" w:rsidP="00DC54A8">
          <w:pPr>
            <w:pStyle w:val="Header"/>
            <w:jc w:val="right"/>
          </w:pPr>
          <w:r w:rsidRPr="00751D88">
            <w:rPr>
              <w:noProof/>
            </w:rPr>
            <w:drawing>
              <wp:inline distT="0" distB="0" distL="0" distR="0" wp14:anchorId="44980661" wp14:editId="17397ECC">
                <wp:extent cx="417195" cy="477339"/>
                <wp:effectExtent l="0" t="0" r="1905" b="0"/>
                <wp:docPr id="11" name="Graphic 10">
                  <a:extLst xmlns:a="http://schemas.openxmlformats.org/drawingml/2006/main">
                    <a:ext uri="{FF2B5EF4-FFF2-40B4-BE49-F238E27FC236}">
                      <a16:creationId xmlns:a16="http://schemas.microsoft.com/office/drawing/2014/main" id="{0514E582-F496-CFC1-45EF-C230D74BB0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0">
                          <a:extLst>
                            <a:ext uri="{FF2B5EF4-FFF2-40B4-BE49-F238E27FC236}">
                              <a16:creationId xmlns:a16="http://schemas.microsoft.com/office/drawing/2014/main" id="{0514E582-F496-CFC1-45EF-C230D74BB058}"/>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18444" cy="478768"/>
                        </a:xfrm>
                        <a:prstGeom prst="rect">
                          <a:avLst/>
                        </a:prstGeom>
                      </pic:spPr>
                    </pic:pic>
                  </a:graphicData>
                </a:graphic>
              </wp:inline>
            </w:drawing>
          </w:r>
        </w:p>
      </w:tc>
    </w:tr>
  </w:tbl>
  <w:p w14:paraId="563699DB" w14:textId="77777777" w:rsidR="00DC54A8" w:rsidRDefault="00DC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F84F6B"/>
    <w:multiLevelType w:val="hybridMultilevel"/>
    <w:tmpl w:val="2634095E"/>
    <w:lvl w:ilvl="0" w:tplc="A0A8B43C">
      <w:start w:val="1"/>
      <w:numFmt w:val="bullet"/>
      <w:pStyle w:val="ListParagraph"/>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16cid:durableId="27872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43C"/>
    <w:rsid w:val="0000310B"/>
    <w:rsid w:val="00017C3D"/>
    <w:rsid w:val="00033CFC"/>
    <w:rsid w:val="0004189F"/>
    <w:rsid w:val="00121101"/>
    <w:rsid w:val="00152DBD"/>
    <w:rsid w:val="00152EB4"/>
    <w:rsid w:val="0016485C"/>
    <w:rsid w:val="0016676A"/>
    <w:rsid w:val="00186C27"/>
    <w:rsid w:val="001A0FCE"/>
    <w:rsid w:val="001F5D2C"/>
    <w:rsid w:val="001F7842"/>
    <w:rsid w:val="0024276C"/>
    <w:rsid w:val="00247AED"/>
    <w:rsid w:val="00247E87"/>
    <w:rsid w:val="002539D8"/>
    <w:rsid w:val="0027437D"/>
    <w:rsid w:val="002A0D5E"/>
    <w:rsid w:val="002A56D4"/>
    <w:rsid w:val="002B5E21"/>
    <w:rsid w:val="002C496D"/>
    <w:rsid w:val="00367D21"/>
    <w:rsid w:val="00371FD2"/>
    <w:rsid w:val="00382999"/>
    <w:rsid w:val="003C7817"/>
    <w:rsid w:val="003F22CD"/>
    <w:rsid w:val="003F605C"/>
    <w:rsid w:val="00434BC2"/>
    <w:rsid w:val="004E009B"/>
    <w:rsid w:val="005117C6"/>
    <w:rsid w:val="00543737"/>
    <w:rsid w:val="00581930"/>
    <w:rsid w:val="005B3C06"/>
    <w:rsid w:val="005D4EC8"/>
    <w:rsid w:val="00624F8F"/>
    <w:rsid w:val="00674B49"/>
    <w:rsid w:val="006B4018"/>
    <w:rsid w:val="00714E8B"/>
    <w:rsid w:val="007366D3"/>
    <w:rsid w:val="00750DF0"/>
    <w:rsid w:val="00754C5A"/>
    <w:rsid w:val="0075544B"/>
    <w:rsid w:val="00792CB5"/>
    <w:rsid w:val="007F641D"/>
    <w:rsid w:val="008842D4"/>
    <w:rsid w:val="008A5555"/>
    <w:rsid w:val="008B0B74"/>
    <w:rsid w:val="008B5879"/>
    <w:rsid w:val="008E61FA"/>
    <w:rsid w:val="008E7BDB"/>
    <w:rsid w:val="00923840"/>
    <w:rsid w:val="00940D5D"/>
    <w:rsid w:val="0094743C"/>
    <w:rsid w:val="00972141"/>
    <w:rsid w:val="009A7797"/>
    <w:rsid w:val="009E7478"/>
    <w:rsid w:val="009F4E4C"/>
    <w:rsid w:val="00A139BC"/>
    <w:rsid w:val="00A7484F"/>
    <w:rsid w:val="00A956A1"/>
    <w:rsid w:val="00AA146D"/>
    <w:rsid w:val="00AB25DC"/>
    <w:rsid w:val="00AB7755"/>
    <w:rsid w:val="00AE3C96"/>
    <w:rsid w:val="00AF3D33"/>
    <w:rsid w:val="00AF4AEE"/>
    <w:rsid w:val="00B00B0C"/>
    <w:rsid w:val="00B0463F"/>
    <w:rsid w:val="00C27745"/>
    <w:rsid w:val="00C86088"/>
    <w:rsid w:val="00D44D8A"/>
    <w:rsid w:val="00D74309"/>
    <w:rsid w:val="00D846D3"/>
    <w:rsid w:val="00D97083"/>
    <w:rsid w:val="00DC54A8"/>
    <w:rsid w:val="00E11EC5"/>
    <w:rsid w:val="00E13642"/>
    <w:rsid w:val="00E340D3"/>
    <w:rsid w:val="00E345E2"/>
    <w:rsid w:val="00E501C3"/>
    <w:rsid w:val="00E6357B"/>
    <w:rsid w:val="00E77266"/>
    <w:rsid w:val="00E77EEF"/>
    <w:rsid w:val="00E96155"/>
    <w:rsid w:val="00EC6460"/>
    <w:rsid w:val="00ED4808"/>
    <w:rsid w:val="00EF5E07"/>
    <w:rsid w:val="00F31C56"/>
    <w:rsid w:val="00F52302"/>
    <w:rsid w:val="00F63FC7"/>
    <w:rsid w:val="00F74AEB"/>
    <w:rsid w:val="00FB1ACB"/>
    <w:rsid w:val="00FC399B"/>
    <w:rsid w:val="00FE1A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24C42"/>
  <w15:chartTrackingRefBased/>
  <w15:docId w15:val="{601208CD-216C-476F-873F-E96646D44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131A35" w:themeColor="text1"/>
        <w:kern w:val="2"/>
        <w:lang w:val="en-AU" w:eastAsia="en-US" w:bidi="ar-SA"/>
        <w14:ligatures w14:val="standardContextual"/>
      </w:rPr>
    </w:rPrDefault>
    <w:pPrDefault>
      <w:pPr>
        <w:spacing w:after="160" w:line="264"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4" w:unhideWhenUsed="1" w:qFormat="1"/>
    <w:lsdException w:name="heading 3" w:semiHidden="1" w:uiPriority="4" w:unhideWhenUsed="1" w:qFormat="1"/>
    <w:lsdException w:name="heading 4" w:semiHidden="1" w:uiPriority="4" w:unhideWhenUsed="1" w:qFormat="1"/>
    <w:lsdException w:name="heading 5" w:semiHidden="1" w:uiPriority="4" w:unhideWhenUsed="1" w:qFormat="1"/>
    <w:lsdException w:name="heading 6" w:semiHidden="1" w:uiPriority="4" w:unhideWhenUsed="1" w:qFormat="1"/>
    <w:lsdException w:name="heading 7" w:semiHidden="1" w:uiPriority="4" w:unhideWhenUsed="1" w:qFormat="1"/>
    <w:lsdException w:name="heading 8" w:semiHidden="1" w:uiPriority="4" w:unhideWhenUsed="1" w:qFormat="1"/>
    <w:lsdException w:name="heading 9" w:semiHidden="1" w:uiPriority="4"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uiPriority="3"/>
    <w:lsdException w:name="Date" w:uiPriority="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C3D"/>
    <w:pPr>
      <w:widowControl w:val="0"/>
      <w:spacing w:after="0" w:line="240" w:lineRule="auto"/>
    </w:pPr>
    <w:rPr>
      <w:rFonts w:ascii="Telstra Akkurat" w:eastAsiaTheme="minorEastAsia" w:hAnsi="Telstra Akkurat"/>
      <w:color w:val="auto"/>
      <w:sz w:val="24"/>
      <w:szCs w:val="22"/>
      <w:lang w:val="en-US" w:eastAsia="zh-TW"/>
      <w14:ligatures w14:val="none"/>
    </w:rPr>
  </w:style>
  <w:style w:type="paragraph" w:styleId="Heading1">
    <w:name w:val="heading 1"/>
    <w:next w:val="Normal"/>
    <w:link w:val="Heading1Char"/>
    <w:uiPriority w:val="4"/>
    <w:qFormat/>
    <w:rsid w:val="004E009B"/>
    <w:pPr>
      <w:keepNext/>
      <w:keepLines/>
      <w:spacing w:before="240" w:after="240" w:line="240" w:lineRule="auto"/>
      <w:outlineLvl w:val="0"/>
    </w:pPr>
    <w:rPr>
      <w:rFonts w:asciiTheme="majorHAnsi" w:eastAsiaTheme="majorEastAsia" w:hAnsiTheme="majorHAnsi" w:cstheme="majorBidi"/>
      <w:color w:val="0D54FF" w:themeColor="accent2"/>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5"/>
    <w:unhideWhenUsed/>
    <w:rsid w:val="00DC54A8"/>
    <w:pPr>
      <w:tabs>
        <w:tab w:val="center" w:pos="4513"/>
        <w:tab w:val="right" w:pos="9026"/>
      </w:tabs>
    </w:pPr>
  </w:style>
  <w:style w:type="character" w:customStyle="1" w:styleId="HeaderChar">
    <w:name w:val="Header Char"/>
    <w:basedOn w:val="DefaultParagraphFont"/>
    <w:link w:val="Header"/>
    <w:uiPriority w:val="5"/>
    <w:rsid w:val="004E009B"/>
  </w:style>
  <w:style w:type="paragraph" w:styleId="Footer">
    <w:name w:val="footer"/>
    <w:link w:val="FooterChar"/>
    <w:uiPriority w:val="5"/>
    <w:unhideWhenUsed/>
    <w:rsid w:val="00DC54A8"/>
    <w:pPr>
      <w:tabs>
        <w:tab w:val="center" w:pos="4513"/>
        <w:tab w:val="right" w:pos="9026"/>
      </w:tabs>
      <w:spacing w:after="0" w:line="240" w:lineRule="auto"/>
    </w:pPr>
    <w:rPr>
      <w:caps/>
      <w:sz w:val="14"/>
    </w:rPr>
  </w:style>
  <w:style w:type="character" w:customStyle="1" w:styleId="FooterChar">
    <w:name w:val="Footer Char"/>
    <w:basedOn w:val="DefaultParagraphFont"/>
    <w:link w:val="Footer"/>
    <w:uiPriority w:val="5"/>
    <w:rsid w:val="004E009B"/>
    <w:rPr>
      <w:caps/>
      <w:sz w:val="14"/>
    </w:rPr>
  </w:style>
  <w:style w:type="table" w:styleId="TableGrid">
    <w:name w:val="Table Grid"/>
    <w:basedOn w:val="TableNormal"/>
    <w:uiPriority w:val="39"/>
    <w:rsid w:val="00DC54A8"/>
    <w:pPr>
      <w:spacing w:after="0" w:line="240" w:lineRule="auto"/>
    </w:pPr>
    <w:tblPr>
      <w:tblCellMar>
        <w:left w:w="0" w:type="dxa"/>
        <w:right w:w="0" w:type="dxa"/>
      </w:tblCellMar>
    </w:tblPr>
  </w:style>
  <w:style w:type="paragraph" w:styleId="Date">
    <w:name w:val="Date"/>
    <w:next w:val="Normal"/>
    <w:link w:val="DateChar"/>
    <w:rsid w:val="004E009B"/>
    <w:pPr>
      <w:spacing w:after="1080"/>
    </w:pPr>
    <w:rPr>
      <w:color w:val="0D54FF" w:themeColor="accent2"/>
    </w:rPr>
  </w:style>
  <w:style w:type="character" w:customStyle="1" w:styleId="DateChar">
    <w:name w:val="Date Char"/>
    <w:basedOn w:val="DefaultParagraphFont"/>
    <w:link w:val="Date"/>
    <w:rsid w:val="004E009B"/>
    <w:rPr>
      <w:color w:val="0D54FF" w:themeColor="accent2"/>
    </w:rPr>
  </w:style>
  <w:style w:type="character" w:styleId="PlaceholderText">
    <w:name w:val="Placeholder Text"/>
    <w:basedOn w:val="DefaultParagraphFont"/>
    <w:uiPriority w:val="99"/>
    <w:semiHidden/>
    <w:rsid w:val="00F74AEB"/>
    <w:rPr>
      <w:color w:val="808080"/>
    </w:rPr>
  </w:style>
  <w:style w:type="paragraph" w:customStyle="1" w:styleId="ContactDetails">
    <w:name w:val="Contact Details"/>
    <w:uiPriority w:val="1"/>
    <w:qFormat/>
    <w:rsid w:val="004E009B"/>
    <w:pPr>
      <w:spacing w:after="1080"/>
      <w:contextualSpacing/>
    </w:pPr>
  </w:style>
  <w:style w:type="paragraph" w:styleId="Title">
    <w:name w:val="Title"/>
    <w:next w:val="Normal"/>
    <w:link w:val="TitleChar"/>
    <w:uiPriority w:val="4"/>
    <w:semiHidden/>
    <w:qFormat/>
    <w:rsid w:val="004E009B"/>
    <w:pPr>
      <w:spacing w:before="240" w:after="240" w:line="240" w:lineRule="auto"/>
      <w:contextualSpacing/>
    </w:pPr>
    <w:rPr>
      <w:rFonts w:asciiTheme="majorHAnsi" w:eastAsiaTheme="majorEastAsia" w:hAnsiTheme="majorHAnsi" w:cstheme="majorBidi"/>
      <w:color w:val="0D54FF" w:themeColor="accent2"/>
      <w:kern w:val="28"/>
      <w:sz w:val="22"/>
      <w:szCs w:val="56"/>
    </w:rPr>
  </w:style>
  <w:style w:type="character" w:customStyle="1" w:styleId="TitleChar">
    <w:name w:val="Title Char"/>
    <w:basedOn w:val="DefaultParagraphFont"/>
    <w:link w:val="Title"/>
    <w:uiPriority w:val="4"/>
    <w:semiHidden/>
    <w:rsid w:val="004E009B"/>
    <w:rPr>
      <w:rFonts w:asciiTheme="majorHAnsi" w:eastAsiaTheme="majorEastAsia" w:hAnsiTheme="majorHAnsi" w:cstheme="majorBidi"/>
      <w:color w:val="0D54FF" w:themeColor="accent2"/>
      <w:kern w:val="28"/>
      <w:sz w:val="22"/>
      <w:szCs w:val="56"/>
    </w:rPr>
  </w:style>
  <w:style w:type="character" w:customStyle="1" w:styleId="Heading1Char">
    <w:name w:val="Heading 1 Char"/>
    <w:basedOn w:val="DefaultParagraphFont"/>
    <w:link w:val="Heading1"/>
    <w:uiPriority w:val="4"/>
    <w:rsid w:val="004E009B"/>
    <w:rPr>
      <w:rFonts w:asciiTheme="majorHAnsi" w:eastAsiaTheme="majorEastAsia" w:hAnsiTheme="majorHAnsi" w:cstheme="majorBidi"/>
      <w:color w:val="0D54FF" w:themeColor="accent2"/>
      <w:sz w:val="22"/>
      <w:szCs w:val="32"/>
    </w:rPr>
  </w:style>
  <w:style w:type="paragraph" w:styleId="ListParagraph">
    <w:name w:val="List Paragraph"/>
    <w:basedOn w:val="Normal"/>
    <w:uiPriority w:val="3"/>
    <w:qFormat/>
    <w:rsid w:val="004E009B"/>
    <w:pPr>
      <w:numPr>
        <w:numId w:val="1"/>
      </w:numPr>
      <w:spacing w:after="120"/>
      <w:ind w:left="357" w:hanging="357"/>
      <w:contextualSpacing/>
    </w:pPr>
  </w:style>
  <w:style w:type="paragraph" w:styleId="Salutation">
    <w:name w:val="Salutation"/>
    <w:basedOn w:val="Normal"/>
    <w:next w:val="Normal"/>
    <w:link w:val="SalutationChar"/>
    <w:uiPriority w:val="3"/>
    <w:rsid w:val="00B0463F"/>
    <w:pPr>
      <w:spacing w:before="600" w:after="600"/>
    </w:pPr>
  </w:style>
  <w:style w:type="character" w:customStyle="1" w:styleId="SalutationChar">
    <w:name w:val="Salutation Char"/>
    <w:basedOn w:val="DefaultParagraphFont"/>
    <w:link w:val="Salutation"/>
    <w:uiPriority w:val="3"/>
    <w:rsid w:val="00B0463F"/>
  </w:style>
  <w:style w:type="character" w:styleId="Hyperlink">
    <w:name w:val="Hyperlink"/>
    <w:rsid w:val="00017C3D"/>
    <w:rPr>
      <w:color w:val="0000FF"/>
      <w:u w:val="single"/>
    </w:rPr>
  </w:style>
  <w:style w:type="table" w:styleId="GridTable6Colorful">
    <w:name w:val="Grid Table 6 Colorful"/>
    <w:basedOn w:val="TableNormal"/>
    <w:uiPriority w:val="51"/>
    <w:rsid w:val="00017C3D"/>
    <w:pPr>
      <w:spacing w:after="0" w:line="240" w:lineRule="auto"/>
    </w:pPr>
    <w:rPr>
      <w:rFonts w:eastAsiaTheme="minorEastAsia"/>
      <w:sz w:val="24"/>
      <w:szCs w:val="22"/>
      <w:lang w:val="en-US" w:eastAsia="zh-TW"/>
      <w14:ligatures w14:val="none"/>
    </w:rPr>
    <w:tblPr>
      <w:tblStyleRowBandSize w:val="1"/>
      <w:tblStyleColBandSize w:val="1"/>
      <w:tblBorders>
        <w:top w:val="single" w:sz="4" w:space="0" w:color="4159B5" w:themeColor="text1" w:themeTint="99"/>
        <w:left w:val="single" w:sz="4" w:space="0" w:color="4159B5" w:themeColor="text1" w:themeTint="99"/>
        <w:bottom w:val="single" w:sz="4" w:space="0" w:color="4159B5" w:themeColor="text1" w:themeTint="99"/>
        <w:right w:val="single" w:sz="4" w:space="0" w:color="4159B5" w:themeColor="text1" w:themeTint="99"/>
        <w:insideH w:val="single" w:sz="4" w:space="0" w:color="4159B5" w:themeColor="text1" w:themeTint="99"/>
        <w:insideV w:val="single" w:sz="4" w:space="0" w:color="4159B5" w:themeColor="text1" w:themeTint="99"/>
      </w:tblBorders>
    </w:tblPr>
    <w:tblStylePr w:type="firstRow">
      <w:rPr>
        <w:b/>
        <w:bCs/>
      </w:rPr>
      <w:tblPr/>
      <w:tcPr>
        <w:tcBorders>
          <w:bottom w:val="single" w:sz="12" w:space="0" w:color="4159B5" w:themeColor="text1" w:themeTint="99"/>
        </w:tcBorders>
      </w:tcPr>
    </w:tblStylePr>
    <w:tblStylePr w:type="lastRow">
      <w:rPr>
        <w:b/>
        <w:bCs/>
      </w:rPr>
      <w:tblPr/>
      <w:tcPr>
        <w:tcBorders>
          <w:top w:val="double" w:sz="4" w:space="0" w:color="4159B5" w:themeColor="text1" w:themeTint="99"/>
        </w:tcBorders>
      </w:tcPr>
    </w:tblStylePr>
    <w:tblStylePr w:type="firstCol">
      <w:rPr>
        <w:b/>
        <w:bCs/>
      </w:rPr>
    </w:tblStylePr>
    <w:tblStylePr w:type="lastCol">
      <w:rPr>
        <w:b/>
        <w:bCs/>
      </w:rPr>
    </w:tblStylePr>
    <w:tblStylePr w:type="band1Vert">
      <w:tblPr/>
      <w:tcPr>
        <w:shd w:val="clear" w:color="auto" w:fill="BEC6E8" w:themeFill="text1" w:themeFillTint="33"/>
      </w:tcPr>
    </w:tblStylePr>
    <w:tblStylePr w:type="band1Horz">
      <w:tblPr/>
      <w:tcPr>
        <w:shd w:val="clear" w:color="auto" w:fill="BEC6E8" w:themeFill="text1" w:themeFillTint="33"/>
      </w:tcPr>
    </w:tblStylePr>
  </w:style>
  <w:style w:type="paragraph" w:styleId="PlainText">
    <w:name w:val="Plain Text"/>
    <w:basedOn w:val="Normal"/>
    <w:link w:val="PlainTextChar"/>
    <w:rsid w:val="00017C3D"/>
    <w:rPr>
      <w:rFonts w:ascii="Times New Roman" w:eastAsia="PMingLiU" w:hAnsi="Times New Roman" w:cs="Times New Roman"/>
      <w:kern w:val="0"/>
      <w:sz w:val="22"/>
      <w:szCs w:val="20"/>
    </w:rPr>
  </w:style>
  <w:style w:type="character" w:customStyle="1" w:styleId="PlainTextChar">
    <w:name w:val="Plain Text Char"/>
    <w:basedOn w:val="DefaultParagraphFont"/>
    <w:link w:val="PlainText"/>
    <w:rsid w:val="00017C3D"/>
    <w:rPr>
      <w:rFonts w:ascii="Times New Roman" w:eastAsia="PMingLiU" w:hAnsi="Times New Roman" w:cs="Times New Roman"/>
      <w:color w:val="auto"/>
      <w:kern w:val="0"/>
      <w:sz w:val="22"/>
      <w:lang w:val="en-US" w:eastAsia="zh-TW"/>
      <w14:ligatures w14:val="none"/>
    </w:rPr>
  </w:style>
  <w:style w:type="table" w:styleId="GridTable2-Accent5">
    <w:name w:val="Grid Table 2 Accent 5"/>
    <w:basedOn w:val="TableNormal"/>
    <w:uiPriority w:val="47"/>
    <w:rsid w:val="00017C3D"/>
    <w:pPr>
      <w:spacing w:after="0" w:line="240" w:lineRule="auto"/>
    </w:pPr>
    <w:rPr>
      <w:rFonts w:eastAsiaTheme="minorEastAsia"/>
      <w:color w:val="auto"/>
      <w:sz w:val="24"/>
      <w:szCs w:val="22"/>
      <w:lang w:val="en-US" w:eastAsia="zh-TW"/>
      <w14:ligatures w14:val="none"/>
    </w:rPr>
    <w:tblPr>
      <w:tblStyleRowBandSize w:val="1"/>
      <w:tblStyleColBandSize w:val="1"/>
      <w:tblBorders>
        <w:top w:val="single" w:sz="2" w:space="0" w:color="F9F4ED" w:themeColor="accent5" w:themeTint="99"/>
        <w:bottom w:val="single" w:sz="2" w:space="0" w:color="F9F4ED" w:themeColor="accent5" w:themeTint="99"/>
        <w:insideH w:val="single" w:sz="2" w:space="0" w:color="F9F4ED" w:themeColor="accent5" w:themeTint="99"/>
        <w:insideV w:val="single" w:sz="2" w:space="0" w:color="F9F4ED" w:themeColor="accent5" w:themeTint="99"/>
      </w:tblBorders>
    </w:tblPr>
    <w:tblStylePr w:type="firstRow">
      <w:rPr>
        <w:b/>
        <w:bCs/>
      </w:rPr>
      <w:tblPr/>
      <w:tcPr>
        <w:tcBorders>
          <w:top w:val="nil"/>
          <w:bottom w:val="single" w:sz="12" w:space="0" w:color="F9F4ED" w:themeColor="accent5" w:themeTint="99"/>
          <w:insideH w:val="nil"/>
          <w:insideV w:val="nil"/>
        </w:tcBorders>
        <w:shd w:val="clear" w:color="auto" w:fill="FFFFFF" w:themeFill="background1"/>
      </w:tcPr>
    </w:tblStylePr>
    <w:tblStylePr w:type="lastRow">
      <w:rPr>
        <w:b/>
        <w:bCs/>
      </w:rPr>
      <w:tblPr/>
      <w:tcPr>
        <w:tcBorders>
          <w:top w:val="double" w:sz="2" w:space="0" w:color="F9F4ED"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FBF9" w:themeFill="accent5" w:themeFillTint="33"/>
      </w:tcPr>
    </w:tblStylePr>
    <w:tblStylePr w:type="band1Horz">
      <w:tblPr/>
      <w:tcPr>
        <w:shd w:val="clear" w:color="auto" w:fill="FDFBF9" w:themeFill="accent5" w:themeFillTint="33"/>
      </w:tcPr>
    </w:tblStylePr>
  </w:style>
  <w:style w:type="paragraph" w:styleId="Revision">
    <w:name w:val="Revision"/>
    <w:hidden/>
    <w:uiPriority w:val="99"/>
    <w:semiHidden/>
    <w:rsid w:val="00017C3D"/>
    <w:pPr>
      <w:spacing w:after="0" w:line="240" w:lineRule="auto"/>
    </w:pPr>
    <w:rPr>
      <w:rFonts w:ascii="Telstra Akkurat" w:eastAsiaTheme="minorEastAsia" w:hAnsi="Telstra Akkurat"/>
      <w:color w:val="auto"/>
      <w:sz w:val="24"/>
      <w:szCs w:val="22"/>
      <w:lang w:val="en-US" w:eastAsia="zh-TW"/>
      <w14:ligatures w14:val="none"/>
    </w:rPr>
  </w:style>
  <w:style w:type="character" w:styleId="FollowedHyperlink">
    <w:name w:val="FollowedHyperlink"/>
    <w:basedOn w:val="DefaultParagraphFont"/>
    <w:uiPriority w:val="99"/>
    <w:semiHidden/>
    <w:unhideWhenUsed/>
    <w:rsid w:val="00D846D3"/>
    <w:rPr>
      <w:color w:val="F9644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00344">
      <w:bodyDiv w:val="1"/>
      <w:marLeft w:val="0"/>
      <w:marRight w:val="0"/>
      <w:marTop w:val="0"/>
      <w:marBottom w:val="0"/>
      <w:divBdr>
        <w:top w:val="none" w:sz="0" w:space="0" w:color="auto"/>
        <w:left w:val="none" w:sz="0" w:space="0" w:color="auto"/>
        <w:bottom w:val="none" w:sz="0" w:space="0" w:color="auto"/>
        <w:right w:val="none" w:sz="0" w:space="0" w:color="auto"/>
      </w:divBdr>
    </w:div>
    <w:div w:id="1586451167">
      <w:bodyDiv w:val="1"/>
      <w:marLeft w:val="0"/>
      <w:marRight w:val="0"/>
      <w:marTop w:val="0"/>
      <w:marBottom w:val="0"/>
      <w:divBdr>
        <w:top w:val="none" w:sz="0" w:space="0" w:color="auto"/>
        <w:left w:val="none" w:sz="0" w:space="0" w:color="auto"/>
        <w:bottom w:val="none" w:sz="0" w:space="0" w:color="auto"/>
        <w:right w:val="none" w:sz="0" w:space="0" w:color="auto"/>
      </w:divBdr>
    </w:div>
    <w:div w:id="210799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Home.aspx" TargetMode="External"/><Relationship Id="rId18" Type="http://schemas.openxmlformats.org/officeDocument/2006/relationships/hyperlink" Target="https://portal.3gpp.org/Home.aspx" TargetMode="External"/><Relationship Id="rId26" Type="http://schemas.openxmlformats.org/officeDocument/2006/relationships/hyperlink" Target="https://www.homeaffairs.gov.au/covid19/entering-and-leaving-australia" TargetMode="External"/><Relationship Id="rId39" Type="http://schemas.openxmlformats.org/officeDocument/2006/relationships/footer" Target="footer2.xml"/><Relationship Id="rId21" Type="http://schemas.openxmlformats.org/officeDocument/2006/relationships/hyperlink" Target="tel:0362347844" TargetMode="External"/><Relationship Id="rId34" Type="http://schemas.openxmlformats.org/officeDocument/2006/relationships/hyperlink" Target="https://www.skybus.com.au/"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crownmelbourne.com.au/hotels/crown-promenade" TargetMode="External"/><Relationship Id="rId20" Type="http://schemas.openxmlformats.org/officeDocument/2006/relationships/hyperlink" Target="https://portal.3gpp.org/Home.aspx" TargetMode="External"/><Relationship Id="rId29" Type="http://schemas.openxmlformats.org/officeDocument/2006/relationships/hyperlink" Target="https://reservations.tfehotels.com/?chain=14687&amp;hotel=8606&amp;configcode=CORP_SBE&amp;themecode=ADISBE&amp;locale=en-US&amp;promo=3GPPSUMMIT&amp;agencyid=&amp;arrive=2024-09-08&amp;depart=2024-09-13&am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immi.homeaffairs.gov.au/visas/getting-a-visa/visa-finder" TargetMode="External"/><Relationship Id="rId32" Type="http://schemas.openxmlformats.org/officeDocument/2006/relationships/hyperlink" Target="https://www.melbourneairport.com.au/taxis"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portal.3gpp.org/Home.aspx" TargetMode="External"/><Relationship Id="rId23" Type="http://schemas.openxmlformats.org/officeDocument/2006/relationships/hyperlink" Target="https://aus01.safelinks.protection.outlook.com/?url=http%3A%2F%2Fwww.leishman-associates.com.au%2F&amp;data=05%7C01%7Ctim%40leishman-associates.com.au%7Cb4ca2fc5030b41f1bb1c08dbcecbe4c8%7C97bd0b596e6b48e797c4ee68c0785fdf%7C0%7C0%7C638331147365635026%7CUnknown%7CTWFpbGZsb3d8eyJWIjoiMC4wLjAwMDAiLCJQIjoiV2luMzIiLCJBTiI6Ik1haWwiLCJXVCI6Mn0%3D%7C3000%7C%7C%7C&amp;sdata=a%2FIBymp3GubcCDbsO9u5ZAWH76JnonWnM1QwOTisFzA%3D&amp;reserved=0" TargetMode="External"/><Relationship Id="rId28" Type="http://schemas.openxmlformats.org/officeDocument/2006/relationships/hyperlink" Target="https://telstra3gppevent.com.au/accomodation/" TargetMode="External"/><Relationship Id="rId36"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https://portal.3gpp.org/Home.aspx" TargetMode="External"/><Relationship Id="rId31" Type="http://schemas.openxmlformats.org/officeDocument/2006/relationships/hyperlink" Target="https://reservations.tfehotels.com/?chain=14687&amp;hotel=9969&amp;configcode=CORP_SBE&amp;themecode=VIBSBE&amp;locale=en-US&amp;promo=3GPPSUMMIT&amp;agencyid=&amp;arrive=2024-09-08&amp;depart=2024-09-13&am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Home.aspx" TargetMode="External"/><Relationship Id="rId22" Type="http://schemas.openxmlformats.org/officeDocument/2006/relationships/hyperlink" Target="mailto:kan@leishman-associates.com.au" TargetMode="External"/><Relationship Id="rId27" Type="http://schemas.openxmlformats.org/officeDocument/2006/relationships/hyperlink" Target="mailto:kan@leishman-associates.com.au" TargetMode="External"/><Relationship Id="rId30" Type="http://schemas.openxmlformats.org/officeDocument/2006/relationships/hyperlink" Target="https://reservations.tfehotels.com/?chain=14687&amp;hotel=31230&amp;configcode=CORP_SBE&amp;themecode=QUISBE&amp;locale=en-US&amp;promo=3GPPSUMMIT&amp;agencyid=&amp;arrive=2024-09-08&amp;depart=2024-09-13&amp;" TargetMode="External"/><Relationship Id="rId35" Type="http://schemas.openxmlformats.org/officeDocument/2006/relationships/hyperlink" Target="https://www.ptv.vic.gov.au/more/travelling-on-the-network/visiting-melbourne-and-victoria/"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telstra3gppevent.com.au/accomodation/" TargetMode="External"/><Relationship Id="rId25" Type="http://schemas.openxmlformats.org/officeDocument/2006/relationships/hyperlink" Target="https://immi.homeaffairs.gov.au/visas/getting-a-visa/visa-finder/visa-finder-disclaimer" TargetMode="External"/><Relationship Id="rId33" Type="http://schemas.openxmlformats.org/officeDocument/2006/relationships/hyperlink" Target="https://www.melbourneairport.com.au/rideshare" TargetMode="External"/><Relationship Id="rId38"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827413\AppData\Local\Temp\0256d8bf-c419-42a0-b428-760b3b43235a_Telstra-1.zip.35a\Telstra\Telstra%20Letter_v01.dotx" TargetMode="External"/></Relationships>
</file>

<file path=word/theme/theme1.xml><?xml version="1.0" encoding="utf-8"?>
<a:theme xmlns:a="http://schemas.openxmlformats.org/drawingml/2006/main" name="Office Theme">
  <a:themeElements>
    <a:clrScheme name="Telstra Corporate 2023">
      <a:dk1>
        <a:srgbClr val="131A35"/>
      </a:dk1>
      <a:lt1>
        <a:srgbClr val="FFFFFF"/>
      </a:lt1>
      <a:dk2>
        <a:srgbClr val="F5EDE2"/>
      </a:dk2>
      <a:lt2>
        <a:srgbClr val="FFFFFF"/>
      </a:lt2>
      <a:accent1>
        <a:srgbClr val="1A2E61"/>
      </a:accent1>
      <a:accent2>
        <a:srgbClr val="0D54FF"/>
      </a:accent2>
      <a:accent3>
        <a:srgbClr val="F96449"/>
      </a:accent3>
      <a:accent4>
        <a:srgbClr val="F44E1A"/>
      </a:accent4>
      <a:accent5>
        <a:srgbClr val="F5EDE2"/>
      </a:accent5>
      <a:accent6>
        <a:srgbClr val="D4CDC3"/>
      </a:accent6>
      <a:hlink>
        <a:srgbClr val="0D54FF"/>
      </a:hlink>
      <a:folHlink>
        <a:srgbClr val="F96449"/>
      </a:folHlink>
    </a:clrScheme>
    <a:fontScheme name="Telstra 2023">
      <a:majorFont>
        <a:latin typeface="Telstra Display Medium"/>
        <a:ea typeface=""/>
        <a:cs typeface=""/>
      </a:majorFont>
      <a:minorFont>
        <a:latin typeface="Telstra Tex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f719035f-929a-4913-8682-fe9a0f0b8cb8">AAUSH-1886852294-1918</_dlc_DocId>
    <_dlc_DocIdUrl xmlns="f719035f-929a-4913-8682-fe9a0f0b8cb8">
      <Url>https://teamtelstra.sharepoint.com/sites/3GPPForum2/_layouts/15/DocIdRedir.aspx?ID=AAUSH-1886852294-1918</Url>
      <Description>AAUSH-1886852294-1918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5" ma:contentTypeDescription="Create a new document." ma:contentTypeScope="" ma:versionID="d9d598ad55a9eb4347d8941cb4fbe2b4">
  <xsd:schema xmlns:xsd="http://www.w3.org/2001/XMLSchema" xmlns:xs="http://www.w3.org/2001/XMLSchema" xmlns:p="http://schemas.microsoft.com/office/2006/metadata/properties" xmlns:ns2="9547a7ad-c0ed-4196-b638-6627c3f1283f" xmlns:ns3="f719035f-929a-4913-8682-fe9a0f0b8cb8" targetNamespace="http://schemas.microsoft.com/office/2006/metadata/properties" ma:root="true" ma:fieldsID="b79a5b1c36cc50eb6095514935c7370c" ns2:_="" ns3:_="">
    <xsd:import namespace="9547a7ad-c0ed-4196-b638-6627c3f1283f"/>
    <xsd:import namespace="f719035f-929a-4913-8682-fe9a0f0b8cb8"/>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B96596-EB48-49E3-8735-0BC0D23B3DDB}">
  <ds:schemaRefs>
    <ds:schemaRef ds:uri="http://schemas.microsoft.com/sharepoint/v3/contenttype/forms"/>
  </ds:schemaRefs>
</ds:datastoreItem>
</file>

<file path=customXml/itemProps2.xml><?xml version="1.0" encoding="utf-8"?>
<ds:datastoreItem xmlns:ds="http://schemas.openxmlformats.org/officeDocument/2006/customXml" ds:itemID="{69542AA2-A9BE-4479-9937-2FD3E22509ED}">
  <ds:schemaRefs>
    <ds:schemaRef ds:uri="http://schemas.microsoft.com/sharepoint/events"/>
  </ds:schemaRefs>
</ds:datastoreItem>
</file>

<file path=customXml/itemProps3.xml><?xml version="1.0" encoding="utf-8"?>
<ds:datastoreItem xmlns:ds="http://schemas.openxmlformats.org/officeDocument/2006/customXml" ds:itemID="{65B324D7-BA85-4F1D-BB5D-FBCDE043019A}">
  <ds:schemaRefs>
    <ds:schemaRef ds:uri="http://schemas.openxmlformats.org/officeDocument/2006/bibliography"/>
  </ds:schemaRefs>
</ds:datastoreItem>
</file>

<file path=customXml/itemProps4.xml><?xml version="1.0" encoding="utf-8"?>
<ds:datastoreItem xmlns:ds="http://schemas.openxmlformats.org/officeDocument/2006/customXml" ds:itemID="{417DA224-45A4-4B80-BC57-4E7D86149BDF}">
  <ds:schemaRefs>
    <ds:schemaRef ds:uri="http://schemas.microsoft.com/office/2006/metadata/properties"/>
    <ds:schemaRef ds:uri="http://schemas.microsoft.com/office/infopath/2007/PartnerControls"/>
    <ds:schemaRef ds:uri="f719035f-929a-4913-8682-fe9a0f0b8cb8"/>
  </ds:schemaRefs>
</ds:datastoreItem>
</file>

<file path=customXml/itemProps5.xml><?xml version="1.0" encoding="utf-8"?>
<ds:datastoreItem xmlns:ds="http://schemas.openxmlformats.org/officeDocument/2006/customXml" ds:itemID="{6AFBE263-6332-46DF-8C49-6858F709B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Telstra Letter_v01.dotx</Template>
  <TotalTime>204</TotalTime>
  <Pages>5</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Savaglio, Frank</dc:creator>
  <cp:keywords/>
  <dc:description/>
  <cp:lastModifiedBy>Bladenis, Alex</cp:lastModifiedBy>
  <cp:revision>76</cp:revision>
  <dcterms:created xsi:type="dcterms:W3CDTF">2023-10-30T00:59:00Z</dcterms:created>
  <dcterms:modified xsi:type="dcterms:W3CDTF">2023-11-29T01:04:00Z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0x010100FD7D1CD3845EC3439F3CD1DA248EA4A7</vt:lpwstr>
  </property>
  <property fmtid="{D5CDD505-2E9C-101B-9397-08002B2CF9AE}" pid="3" name="ClassificationContentMarkingFooterShapeIds">
    <vt:lpwstr>2453436d,561b88f,3991a65a</vt:lpwstr>
  </property>
  <property fmtid="{D5CDD505-2E9C-101B-9397-08002B2CF9AE}" pid="4" name="ClassificationContentMarkingFooterFontProps">
    <vt:lpwstr>#000000,10,Calibri</vt:lpwstr>
  </property>
  <property fmtid="{D5CDD505-2E9C-101B-9397-08002B2CF9AE}" pid="5" name="ClassificationContentMarkingFooterText">
    <vt:lpwstr>General</vt:lpwstr>
  </property>
  <property fmtid="{D5CDD505-2E9C-101B-9397-08002B2CF9AE}" pid="6" name="_dlc_DocIdItemGuid">
    <vt:lpwstr>bc006f44-3a7d-49b1-b8a2-b412af87fec4</vt:lpwstr>
  </property>
</Properties>
</file>